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9044D" w14:textId="2659EFC4" w:rsidR="00A739F0" w:rsidRPr="0024345E" w:rsidRDefault="00A739F0" w:rsidP="0024345E">
      <w:r w:rsidRPr="0024345E">
        <w:t>Responsibilities of School Directors of Teaching and</w:t>
      </w:r>
      <w:r w:rsidR="00236B37">
        <w:t xml:space="preserve"> L</w:t>
      </w:r>
      <w:r w:rsidRPr="0024345E">
        <w:t>earning</w:t>
      </w:r>
    </w:p>
    <w:p w14:paraId="3D3A6C71" w14:textId="77777777" w:rsidR="00A739F0" w:rsidRPr="0024345E" w:rsidRDefault="00A739F0" w:rsidP="0024345E"/>
    <w:p w14:paraId="3816F93B" w14:textId="07CAADE6" w:rsidR="00A739F0" w:rsidRPr="0024345E" w:rsidRDefault="00A739F0" w:rsidP="0024345E">
      <w:pPr>
        <w:rPr>
          <w:sz w:val="24"/>
          <w:szCs w:val="24"/>
        </w:rPr>
      </w:pPr>
      <w:r w:rsidRPr="0024345E">
        <w:rPr>
          <w:sz w:val="24"/>
          <w:szCs w:val="24"/>
        </w:rPr>
        <w:t>With effect from 1 August 20</w:t>
      </w:r>
      <w:r w:rsidR="00F3187B" w:rsidRPr="0024345E">
        <w:rPr>
          <w:sz w:val="24"/>
          <w:szCs w:val="24"/>
        </w:rPr>
        <w:t>21</w:t>
      </w:r>
      <w:r w:rsidRPr="0024345E">
        <w:rPr>
          <w:sz w:val="24"/>
          <w:szCs w:val="24"/>
        </w:rPr>
        <w:t>, School Directors of Teaching and Learning will be responsible for:</w:t>
      </w:r>
    </w:p>
    <w:p w14:paraId="3AD21C67" w14:textId="4EC71D0F" w:rsidR="00A739F0" w:rsidRPr="0024345E" w:rsidRDefault="00A739F0" w:rsidP="0024345E">
      <w:pPr>
        <w:rPr>
          <w:sz w:val="24"/>
          <w:szCs w:val="24"/>
        </w:rPr>
      </w:pPr>
    </w:p>
    <w:p w14:paraId="47B2B82B" w14:textId="50CF49A4" w:rsidR="00236B37" w:rsidRPr="0024345E" w:rsidRDefault="00236B37" w:rsidP="0024345E">
      <w:pPr>
        <w:rPr>
          <w:sz w:val="24"/>
          <w:szCs w:val="24"/>
        </w:rPr>
      </w:pPr>
      <w:r w:rsidRPr="0024345E">
        <w:rPr>
          <w:sz w:val="24"/>
          <w:szCs w:val="24"/>
        </w:rPr>
        <w:t xml:space="preserve">Strategic planning </w:t>
      </w:r>
    </w:p>
    <w:p w14:paraId="54F7D6D1" w14:textId="3114728D" w:rsidR="005008D8" w:rsidRDefault="005008D8" w:rsidP="005008D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Working with the relevant Teaching and Learning Dean:</w:t>
      </w:r>
    </w:p>
    <w:p w14:paraId="6FF50A6B" w14:textId="74E37476" w:rsidR="00A739F0" w:rsidRPr="0024345E" w:rsidRDefault="00A739F0" w:rsidP="0024345E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24345E">
        <w:rPr>
          <w:sz w:val="24"/>
          <w:szCs w:val="24"/>
        </w:rPr>
        <w:t>ensur</w:t>
      </w:r>
      <w:r w:rsidR="009F3397">
        <w:rPr>
          <w:sz w:val="24"/>
          <w:szCs w:val="24"/>
        </w:rPr>
        <w:t>e</w:t>
      </w:r>
      <w:r w:rsidRPr="0024345E">
        <w:rPr>
          <w:spacing w:val="-29"/>
          <w:sz w:val="24"/>
          <w:szCs w:val="24"/>
        </w:rPr>
        <w:t xml:space="preserve"> </w:t>
      </w:r>
      <w:r w:rsidRPr="0024345E">
        <w:rPr>
          <w:sz w:val="24"/>
          <w:szCs w:val="24"/>
        </w:rPr>
        <w:t>that</w:t>
      </w:r>
      <w:r w:rsidRPr="0024345E">
        <w:rPr>
          <w:spacing w:val="-29"/>
          <w:sz w:val="24"/>
          <w:szCs w:val="24"/>
        </w:rPr>
        <w:t xml:space="preserve"> </w:t>
      </w:r>
      <w:r w:rsidRPr="0024345E">
        <w:rPr>
          <w:sz w:val="24"/>
          <w:szCs w:val="24"/>
        </w:rPr>
        <w:t>the</w:t>
      </w:r>
      <w:r w:rsidRPr="0024345E">
        <w:rPr>
          <w:spacing w:val="-30"/>
          <w:sz w:val="24"/>
          <w:szCs w:val="24"/>
        </w:rPr>
        <w:t xml:space="preserve"> </w:t>
      </w:r>
      <w:r w:rsidRPr="0024345E">
        <w:rPr>
          <w:sz w:val="24"/>
          <w:szCs w:val="24"/>
        </w:rPr>
        <w:t>School</w:t>
      </w:r>
      <w:r w:rsidRPr="0024345E">
        <w:rPr>
          <w:spacing w:val="-30"/>
          <w:sz w:val="24"/>
          <w:szCs w:val="24"/>
        </w:rPr>
        <w:t xml:space="preserve"> </w:t>
      </w:r>
      <w:r w:rsidRPr="0024345E">
        <w:rPr>
          <w:sz w:val="24"/>
          <w:szCs w:val="24"/>
        </w:rPr>
        <w:t>plays</w:t>
      </w:r>
      <w:r w:rsidRPr="0024345E">
        <w:rPr>
          <w:spacing w:val="-30"/>
          <w:sz w:val="24"/>
          <w:szCs w:val="24"/>
        </w:rPr>
        <w:t xml:space="preserve"> </w:t>
      </w:r>
      <w:r w:rsidRPr="0024345E">
        <w:rPr>
          <w:sz w:val="24"/>
          <w:szCs w:val="24"/>
        </w:rPr>
        <w:t>its</w:t>
      </w:r>
      <w:r w:rsidRPr="0024345E">
        <w:rPr>
          <w:spacing w:val="-30"/>
          <w:sz w:val="24"/>
          <w:szCs w:val="24"/>
        </w:rPr>
        <w:t xml:space="preserve"> </w:t>
      </w:r>
      <w:r w:rsidRPr="0024345E">
        <w:rPr>
          <w:sz w:val="24"/>
          <w:szCs w:val="24"/>
        </w:rPr>
        <w:t>full</w:t>
      </w:r>
      <w:r w:rsidRPr="0024345E">
        <w:rPr>
          <w:spacing w:val="-28"/>
          <w:sz w:val="24"/>
          <w:szCs w:val="24"/>
        </w:rPr>
        <w:t xml:space="preserve"> </w:t>
      </w:r>
      <w:r w:rsidRPr="0024345E">
        <w:rPr>
          <w:sz w:val="24"/>
          <w:szCs w:val="24"/>
        </w:rPr>
        <w:t>part</w:t>
      </w:r>
      <w:r w:rsidRPr="0024345E">
        <w:rPr>
          <w:spacing w:val="-29"/>
          <w:sz w:val="24"/>
          <w:szCs w:val="24"/>
        </w:rPr>
        <w:t xml:space="preserve"> </w:t>
      </w:r>
      <w:r w:rsidRPr="0024345E">
        <w:rPr>
          <w:sz w:val="24"/>
          <w:szCs w:val="24"/>
        </w:rPr>
        <w:t>in</w:t>
      </w:r>
      <w:r w:rsidRPr="0024345E">
        <w:rPr>
          <w:spacing w:val="-29"/>
          <w:sz w:val="24"/>
          <w:szCs w:val="24"/>
        </w:rPr>
        <w:t xml:space="preserve"> </w:t>
      </w:r>
      <w:r w:rsidRPr="0024345E">
        <w:rPr>
          <w:sz w:val="24"/>
          <w:szCs w:val="24"/>
        </w:rPr>
        <w:t>fulfilling</w:t>
      </w:r>
      <w:r w:rsidRPr="0024345E">
        <w:rPr>
          <w:spacing w:val="-29"/>
          <w:sz w:val="24"/>
          <w:szCs w:val="24"/>
        </w:rPr>
        <w:t xml:space="preserve"> </w:t>
      </w:r>
      <w:r w:rsidRPr="0024345E">
        <w:rPr>
          <w:sz w:val="24"/>
          <w:szCs w:val="24"/>
        </w:rPr>
        <w:t>the</w:t>
      </w:r>
      <w:r w:rsidRPr="0024345E">
        <w:rPr>
          <w:spacing w:val="-29"/>
          <w:sz w:val="24"/>
          <w:szCs w:val="24"/>
        </w:rPr>
        <w:t xml:space="preserve"> </w:t>
      </w:r>
      <w:r w:rsidRPr="0024345E">
        <w:rPr>
          <w:sz w:val="24"/>
          <w:szCs w:val="24"/>
        </w:rPr>
        <w:t>University’s</w:t>
      </w:r>
      <w:r w:rsidRPr="0024345E">
        <w:rPr>
          <w:spacing w:val="-30"/>
          <w:sz w:val="24"/>
          <w:szCs w:val="24"/>
        </w:rPr>
        <w:t xml:space="preserve"> </w:t>
      </w:r>
      <w:r w:rsidRPr="0024345E">
        <w:rPr>
          <w:sz w:val="24"/>
          <w:szCs w:val="24"/>
        </w:rPr>
        <w:t>aims</w:t>
      </w:r>
      <w:r w:rsidRPr="0024345E">
        <w:rPr>
          <w:spacing w:val="-30"/>
          <w:sz w:val="24"/>
          <w:szCs w:val="24"/>
        </w:rPr>
        <w:t xml:space="preserve"> </w:t>
      </w:r>
      <w:r w:rsidRPr="0024345E">
        <w:rPr>
          <w:sz w:val="24"/>
          <w:szCs w:val="24"/>
        </w:rPr>
        <w:t>for</w:t>
      </w:r>
      <w:r w:rsidRPr="0024345E">
        <w:rPr>
          <w:spacing w:val="-30"/>
          <w:sz w:val="24"/>
          <w:szCs w:val="24"/>
        </w:rPr>
        <w:t xml:space="preserve"> </w:t>
      </w:r>
      <w:r w:rsidRPr="0024345E">
        <w:rPr>
          <w:sz w:val="24"/>
          <w:szCs w:val="24"/>
        </w:rPr>
        <w:t>teaching</w:t>
      </w:r>
      <w:r w:rsidRPr="0024345E">
        <w:rPr>
          <w:spacing w:val="-29"/>
          <w:sz w:val="24"/>
          <w:szCs w:val="24"/>
        </w:rPr>
        <w:t xml:space="preserve"> </w:t>
      </w:r>
      <w:r w:rsidRPr="0024345E">
        <w:rPr>
          <w:sz w:val="24"/>
          <w:szCs w:val="24"/>
        </w:rPr>
        <w:t>and</w:t>
      </w:r>
      <w:r w:rsidRPr="0024345E">
        <w:rPr>
          <w:spacing w:val="-2"/>
          <w:sz w:val="24"/>
          <w:szCs w:val="24"/>
        </w:rPr>
        <w:t xml:space="preserve"> </w:t>
      </w:r>
      <w:r w:rsidRPr="0024345E">
        <w:rPr>
          <w:sz w:val="24"/>
          <w:szCs w:val="24"/>
        </w:rPr>
        <w:t>learning,</w:t>
      </w:r>
      <w:r w:rsidRPr="0024345E">
        <w:rPr>
          <w:spacing w:val="-30"/>
          <w:sz w:val="24"/>
          <w:szCs w:val="24"/>
        </w:rPr>
        <w:t xml:space="preserve"> </w:t>
      </w:r>
      <w:r w:rsidRPr="0024345E">
        <w:rPr>
          <w:sz w:val="24"/>
          <w:szCs w:val="24"/>
        </w:rPr>
        <w:t>as</w:t>
      </w:r>
      <w:r w:rsidRPr="0024345E">
        <w:rPr>
          <w:spacing w:val="-29"/>
          <w:sz w:val="24"/>
          <w:szCs w:val="24"/>
        </w:rPr>
        <w:t xml:space="preserve"> </w:t>
      </w:r>
      <w:r w:rsidRPr="0024345E">
        <w:rPr>
          <w:sz w:val="24"/>
          <w:szCs w:val="24"/>
        </w:rPr>
        <w:t>set</w:t>
      </w:r>
      <w:r w:rsidRPr="0024345E">
        <w:rPr>
          <w:spacing w:val="-29"/>
          <w:sz w:val="24"/>
          <w:szCs w:val="24"/>
        </w:rPr>
        <w:t xml:space="preserve"> </w:t>
      </w:r>
      <w:r w:rsidRPr="0024345E">
        <w:rPr>
          <w:sz w:val="24"/>
          <w:szCs w:val="24"/>
        </w:rPr>
        <w:t>out</w:t>
      </w:r>
      <w:r w:rsidRPr="0024345E">
        <w:rPr>
          <w:spacing w:val="-29"/>
          <w:sz w:val="24"/>
          <w:szCs w:val="24"/>
        </w:rPr>
        <w:t xml:space="preserve"> </w:t>
      </w:r>
      <w:r w:rsidRPr="0024345E">
        <w:rPr>
          <w:sz w:val="24"/>
          <w:szCs w:val="24"/>
        </w:rPr>
        <w:t>in</w:t>
      </w:r>
      <w:r w:rsidRPr="0024345E">
        <w:rPr>
          <w:spacing w:val="-32"/>
          <w:sz w:val="24"/>
          <w:szCs w:val="24"/>
        </w:rPr>
        <w:t xml:space="preserve"> </w:t>
      </w:r>
      <w:r w:rsidRPr="0024345E">
        <w:rPr>
          <w:sz w:val="24"/>
          <w:szCs w:val="24"/>
        </w:rPr>
        <w:t>the</w:t>
      </w:r>
      <w:r w:rsidRPr="0024345E">
        <w:rPr>
          <w:spacing w:val="-31"/>
          <w:sz w:val="24"/>
          <w:szCs w:val="24"/>
        </w:rPr>
        <w:t xml:space="preserve"> </w:t>
      </w:r>
      <w:r w:rsidRPr="0024345E">
        <w:rPr>
          <w:sz w:val="24"/>
          <w:szCs w:val="24"/>
        </w:rPr>
        <w:t>University</w:t>
      </w:r>
      <w:r w:rsidRPr="0024345E">
        <w:rPr>
          <w:spacing w:val="-29"/>
          <w:sz w:val="24"/>
          <w:szCs w:val="24"/>
        </w:rPr>
        <w:t xml:space="preserve"> </w:t>
      </w:r>
      <w:r w:rsidRPr="0024345E">
        <w:rPr>
          <w:sz w:val="24"/>
          <w:szCs w:val="24"/>
        </w:rPr>
        <w:t>Strategy</w:t>
      </w:r>
      <w:r w:rsidRPr="0024345E">
        <w:rPr>
          <w:spacing w:val="-29"/>
          <w:sz w:val="24"/>
          <w:szCs w:val="24"/>
        </w:rPr>
        <w:t xml:space="preserve"> </w:t>
      </w:r>
      <w:r w:rsidRPr="0024345E">
        <w:rPr>
          <w:sz w:val="24"/>
          <w:szCs w:val="24"/>
        </w:rPr>
        <w:t>and</w:t>
      </w:r>
      <w:r w:rsidRPr="0024345E">
        <w:rPr>
          <w:spacing w:val="-27"/>
          <w:sz w:val="24"/>
          <w:szCs w:val="24"/>
        </w:rPr>
        <w:t xml:space="preserve"> </w:t>
      </w:r>
      <w:r w:rsidRPr="0024345E">
        <w:rPr>
          <w:sz w:val="24"/>
          <w:szCs w:val="24"/>
        </w:rPr>
        <w:t>the</w:t>
      </w:r>
      <w:r w:rsidRPr="0024345E">
        <w:rPr>
          <w:spacing w:val="-29"/>
          <w:sz w:val="24"/>
          <w:szCs w:val="24"/>
        </w:rPr>
        <w:t xml:space="preserve"> </w:t>
      </w:r>
      <w:r w:rsidRPr="0024345E">
        <w:rPr>
          <w:sz w:val="24"/>
          <w:szCs w:val="24"/>
        </w:rPr>
        <w:t>Strategy</w:t>
      </w:r>
      <w:r w:rsidRPr="0024345E">
        <w:rPr>
          <w:spacing w:val="-29"/>
          <w:sz w:val="24"/>
          <w:szCs w:val="24"/>
        </w:rPr>
        <w:t xml:space="preserve"> </w:t>
      </w:r>
      <w:r w:rsidRPr="0024345E">
        <w:rPr>
          <w:sz w:val="24"/>
          <w:szCs w:val="24"/>
        </w:rPr>
        <w:t>for</w:t>
      </w:r>
      <w:r w:rsidRPr="0024345E">
        <w:rPr>
          <w:spacing w:val="-29"/>
          <w:sz w:val="24"/>
          <w:szCs w:val="24"/>
        </w:rPr>
        <w:t xml:space="preserve"> </w:t>
      </w:r>
      <w:r w:rsidR="00D95430" w:rsidRPr="0024345E">
        <w:t>Teaching and</w:t>
      </w:r>
      <w:r w:rsidR="00D95430" w:rsidRPr="0024345E">
        <w:rPr>
          <w:spacing w:val="-29"/>
          <w:sz w:val="24"/>
          <w:szCs w:val="24"/>
        </w:rPr>
        <w:t xml:space="preserve"> </w:t>
      </w:r>
      <w:proofErr w:type="gramStart"/>
      <w:r w:rsidRPr="0024345E">
        <w:rPr>
          <w:sz w:val="24"/>
          <w:szCs w:val="24"/>
        </w:rPr>
        <w:t>Learning;</w:t>
      </w:r>
      <w:proofErr w:type="gramEnd"/>
      <w:r w:rsidR="00CA40E3" w:rsidRPr="0024345E">
        <w:rPr>
          <w:sz w:val="24"/>
          <w:szCs w:val="24"/>
        </w:rPr>
        <w:t xml:space="preserve"> </w:t>
      </w:r>
    </w:p>
    <w:p w14:paraId="7026200E" w14:textId="0B8D321F" w:rsidR="00236B37" w:rsidRPr="0024345E" w:rsidRDefault="00236B37" w:rsidP="0024345E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24345E">
        <w:rPr>
          <w:sz w:val="24"/>
          <w:szCs w:val="24"/>
        </w:rPr>
        <w:t>ensur</w:t>
      </w:r>
      <w:r w:rsidR="009F3397">
        <w:rPr>
          <w:sz w:val="24"/>
          <w:szCs w:val="24"/>
        </w:rPr>
        <w:t>e</w:t>
      </w:r>
      <w:r w:rsidRPr="0024345E">
        <w:rPr>
          <w:spacing w:val="-29"/>
          <w:sz w:val="24"/>
          <w:szCs w:val="24"/>
        </w:rPr>
        <w:t xml:space="preserve"> </w:t>
      </w:r>
      <w:r w:rsidRPr="0024345E">
        <w:rPr>
          <w:sz w:val="24"/>
          <w:szCs w:val="24"/>
        </w:rPr>
        <w:t>that</w:t>
      </w:r>
      <w:r w:rsidRPr="0024345E">
        <w:rPr>
          <w:spacing w:val="-29"/>
          <w:sz w:val="24"/>
          <w:szCs w:val="24"/>
        </w:rPr>
        <w:t xml:space="preserve"> </w:t>
      </w:r>
      <w:r w:rsidRPr="0024345E">
        <w:rPr>
          <w:sz w:val="24"/>
          <w:szCs w:val="24"/>
        </w:rPr>
        <w:t>the</w:t>
      </w:r>
      <w:r w:rsidRPr="0024345E">
        <w:rPr>
          <w:spacing w:val="-30"/>
          <w:sz w:val="24"/>
          <w:szCs w:val="24"/>
        </w:rPr>
        <w:t xml:space="preserve"> </w:t>
      </w:r>
      <w:r w:rsidRPr="0024345E">
        <w:rPr>
          <w:sz w:val="24"/>
          <w:szCs w:val="24"/>
        </w:rPr>
        <w:t>School</w:t>
      </w:r>
      <w:r w:rsidRPr="0024345E">
        <w:rPr>
          <w:spacing w:val="-28"/>
          <w:sz w:val="24"/>
          <w:szCs w:val="24"/>
        </w:rPr>
        <w:t xml:space="preserve"> </w:t>
      </w:r>
      <w:r w:rsidRPr="0024345E">
        <w:rPr>
          <w:sz w:val="24"/>
          <w:szCs w:val="24"/>
        </w:rPr>
        <w:t>is</w:t>
      </w:r>
      <w:r w:rsidRPr="0024345E">
        <w:rPr>
          <w:spacing w:val="-30"/>
          <w:sz w:val="24"/>
          <w:szCs w:val="24"/>
        </w:rPr>
        <w:t xml:space="preserve"> </w:t>
      </w:r>
      <w:r w:rsidRPr="0024345E">
        <w:rPr>
          <w:sz w:val="24"/>
          <w:szCs w:val="24"/>
        </w:rPr>
        <w:t>engaging</w:t>
      </w:r>
      <w:r w:rsidRPr="0024345E">
        <w:rPr>
          <w:spacing w:val="-29"/>
          <w:sz w:val="24"/>
          <w:szCs w:val="24"/>
        </w:rPr>
        <w:t xml:space="preserve"> </w:t>
      </w:r>
      <w:r w:rsidRPr="0024345E">
        <w:rPr>
          <w:sz w:val="24"/>
          <w:szCs w:val="24"/>
        </w:rPr>
        <w:t>fully</w:t>
      </w:r>
      <w:r w:rsidRPr="0024345E">
        <w:rPr>
          <w:spacing w:val="-31"/>
          <w:sz w:val="24"/>
          <w:szCs w:val="24"/>
        </w:rPr>
        <w:t xml:space="preserve"> </w:t>
      </w:r>
      <w:r w:rsidRPr="0024345E">
        <w:rPr>
          <w:sz w:val="24"/>
          <w:szCs w:val="24"/>
        </w:rPr>
        <w:t>in</w:t>
      </w:r>
      <w:r w:rsidRPr="0024345E">
        <w:rPr>
          <w:spacing w:val="-29"/>
          <w:sz w:val="24"/>
          <w:szCs w:val="24"/>
        </w:rPr>
        <w:t xml:space="preserve"> </w:t>
      </w:r>
      <w:r w:rsidRPr="0024345E">
        <w:rPr>
          <w:sz w:val="24"/>
          <w:szCs w:val="24"/>
        </w:rPr>
        <w:t>University</w:t>
      </w:r>
      <w:r w:rsidRPr="0024345E">
        <w:rPr>
          <w:spacing w:val="-29"/>
          <w:sz w:val="24"/>
          <w:szCs w:val="24"/>
        </w:rPr>
        <w:t xml:space="preserve"> </w:t>
      </w:r>
      <w:proofErr w:type="gramStart"/>
      <w:r w:rsidRPr="0024345E">
        <w:rPr>
          <w:sz w:val="24"/>
          <w:szCs w:val="24"/>
        </w:rPr>
        <w:t>initiatives;</w:t>
      </w:r>
      <w:proofErr w:type="gramEnd"/>
      <w:r w:rsidRPr="0024345E">
        <w:rPr>
          <w:sz w:val="24"/>
          <w:szCs w:val="24"/>
        </w:rPr>
        <w:t xml:space="preserve"> </w:t>
      </w:r>
    </w:p>
    <w:p w14:paraId="54E9EB61" w14:textId="3806BE7C" w:rsidR="00236B37" w:rsidRDefault="00236B37" w:rsidP="00236B37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24345E">
        <w:rPr>
          <w:sz w:val="24"/>
          <w:szCs w:val="24"/>
        </w:rPr>
        <w:t>develop</w:t>
      </w:r>
      <w:r w:rsidRPr="0024345E">
        <w:rPr>
          <w:spacing w:val="-32"/>
          <w:sz w:val="24"/>
          <w:szCs w:val="24"/>
        </w:rPr>
        <w:t xml:space="preserve"> </w:t>
      </w:r>
      <w:r w:rsidRPr="0024345E">
        <w:rPr>
          <w:sz w:val="24"/>
          <w:szCs w:val="24"/>
        </w:rPr>
        <w:t>and</w:t>
      </w:r>
      <w:r w:rsidRPr="0024345E">
        <w:rPr>
          <w:spacing w:val="-30"/>
          <w:sz w:val="24"/>
          <w:szCs w:val="24"/>
        </w:rPr>
        <w:t xml:space="preserve"> </w:t>
      </w:r>
      <w:r w:rsidRPr="0024345E">
        <w:rPr>
          <w:sz w:val="24"/>
          <w:szCs w:val="24"/>
        </w:rPr>
        <w:t>tak</w:t>
      </w:r>
      <w:r w:rsidR="001E5146">
        <w:rPr>
          <w:sz w:val="24"/>
          <w:szCs w:val="24"/>
        </w:rPr>
        <w:t>e</w:t>
      </w:r>
      <w:r w:rsidRPr="0024345E">
        <w:rPr>
          <w:spacing w:val="-29"/>
          <w:sz w:val="24"/>
          <w:szCs w:val="24"/>
        </w:rPr>
        <w:t xml:space="preserve"> </w:t>
      </w:r>
      <w:r w:rsidRPr="0024345E">
        <w:rPr>
          <w:sz w:val="24"/>
          <w:szCs w:val="24"/>
        </w:rPr>
        <w:t>responsibility</w:t>
      </w:r>
      <w:r w:rsidRPr="0024345E">
        <w:rPr>
          <w:spacing w:val="-29"/>
          <w:sz w:val="24"/>
          <w:szCs w:val="24"/>
        </w:rPr>
        <w:t xml:space="preserve"> </w:t>
      </w:r>
      <w:r w:rsidRPr="0024345E">
        <w:rPr>
          <w:sz w:val="24"/>
          <w:szCs w:val="24"/>
        </w:rPr>
        <w:t>for</w:t>
      </w:r>
      <w:r w:rsidRPr="0024345E">
        <w:rPr>
          <w:spacing w:val="-29"/>
          <w:sz w:val="24"/>
          <w:szCs w:val="24"/>
        </w:rPr>
        <w:t xml:space="preserve"> </w:t>
      </w:r>
      <w:r w:rsidRPr="0024345E">
        <w:rPr>
          <w:sz w:val="24"/>
          <w:szCs w:val="24"/>
        </w:rPr>
        <w:t>the</w:t>
      </w:r>
      <w:r w:rsidRPr="0024345E">
        <w:rPr>
          <w:spacing w:val="-29"/>
          <w:sz w:val="24"/>
          <w:szCs w:val="24"/>
        </w:rPr>
        <w:t xml:space="preserve"> </w:t>
      </w:r>
      <w:r w:rsidRPr="0024345E">
        <w:rPr>
          <w:sz w:val="24"/>
          <w:szCs w:val="24"/>
        </w:rPr>
        <w:t>School’s</w:t>
      </w:r>
      <w:r w:rsidRPr="0024345E">
        <w:rPr>
          <w:spacing w:val="-30"/>
          <w:sz w:val="24"/>
          <w:szCs w:val="24"/>
        </w:rPr>
        <w:t xml:space="preserve"> </w:t>
      </w:r>
      <w:r w:rsidRPr="0024345E">
        <w:rPr>
          <w:sz w:val="24"/>
          <w:szCs w:val="24"/>
        </w:rPr>
        <w:t>teaching</w:t>
      </w:r>
      <w:r w:rsidRPr="0024345E">
        <w:rPr>
          <w:spacing w:val="-29"/>
          <w:sz w:val="24"/>
          <w:szCs w:val="24"/>
        </w:rPr>
        <w:t xml:space="preserve"> </w:t>
      </w:r>
      <w:r w:rsidRPr="0024345E">
        <w:rPr>
          <w:sz w:val="24"/>
          <w:szCs w:val="24"/>
        </w:rPr>
        <w:t>and</w:t>
      </w:r>
      <w:r w:rsidRPr="0024345E">
        <w:rPr>
          <w:spacing w:val="-30"/>
          <w:sz w:val="24"/>
          <w:szCs w:val="24"/>
        </w:rPr>
        <w:t xml:space="preserve"> </w:t>
      </w:r>
      <w:r w:rsidRPr="0024345E">
        <w:rPr>
          <w:sz w:val="24"/>
          <w:szCs w:val="24"/>
        </w:rPr>
        <w:t>learning</w:t>
      </w:r>
      <w:r w:rsidRPr="0024345E">
        <w:rPr>
          <w:spacing w:val="-29"/>
          <w:sz w:val="24"/>
          <w:szCs w:val="24"/>
        </w:rPr>
        <w:t xml:space="preserve"> </w:t>
      </w:r>
      <w:r w:rsidRPr="0024345E">
        <w:rPr>
          <w:sz w:val="24"/>
          <w:szCs w:val="24"/>
        </w:rPr>
        <w:t>strategy</w:t>
      </w:r>
      <w:r w:rsidRPr="0024345E">
        <w:rPr>
          <w:spacing w:val="-29"/>
          <w:sz w:val="24"/>
          <w:szCs w:val="24"/>
        </w:rPr>
        <w:t xml:space="preserve"> </w:t>
      </w:r>
      <w:r w:rsidRPr="0024345E">
        <w:rPr>
          <w:sz w:val="24"/>
          <w:szCs w:val="24"/>
        </w:rPr>
        <w:t>and</w:t>
      </w:r>
      <w:r w:rsidRPr="0024345E">
        <w:rPr>
          <w:spacing w:val="-2"/>
          <w:sz w:val="24"/>
          <w:szCs w:val="24"/>
        </w:rPr>
        <w:t xml:space="preserve"> </w:t>
      </w:r>
      <w:r w:rsidRPr="0024345E">
        <w:rPr>
          <w:sz w:val="24"/>
          <w:szCs w:val="24"/>
        </w:rPr>
        <w:t>associated</w:t>
      </w:r>
      <w:r w:rsidRPr="0024345E">
        <w:rPr>
          <w:spacing w:val="-28"/>
          <w:sz w:val="24"/>
          <w:szCs w:val="24"/>
        </w:rPr>
        <w:t xml:space="preserve"> </w:t>
      </w:r>
      <w:r w:rsidRPr="0024345E">
        <w:rPr>
          <w:sz w:val="24"/>
          <w:szCs w:val="24"/>
        </w:rPr>
        <w:t>policies,</w:t>
      </w:r>
      <w:r w:rsidRPr="0024345E">
        <w:rPr>
          <w:spacing w:val="-30"/>
          <w:sz w:val="24"/>
          <w:szCs w:val="24"/>
        </w:rPr>
        <w:t xml:space="preserve"> </w:t>
      </w:r>
      <w:r w:rsidRPr="0024345E">
        <w:rPr>
          <w:sz w:val="24"/>
          <w:szCs w:val="24"/>
        </w:rPr>
        <w:t>and</w:t>
      </w:r>
      <w:r w:rsidRPr="0024345E">
        <w:rPr>
          <w:spacing w:val="-28"/>
          <w:sz w:val="24"/>
          <w:szCs w:val="24"/>
        </w:rPr>
        <w:t xml:space="preserve"> </w:t>
      </w:r>
      <w:r w:rsidRPr="0024345E">
        <w:rPr>
          <w:sz w:val="24"/>
          <w:szCs w:val="24"/>
        </w:rPr>
        <w:t>their</w:t>
      </w:r>
      <w:r w:rsidRPr="0024345E">
        <w:rPr>
          <w:spacing w:val="-30"/>
          <w:sz w:val="24"/>
          <w:szCs w:val="24"/>
        </w:rPr>
        <w:t xml:space="preserve"> </w:t>
      </w:r>
      <w:r w:rsidRPr="0024345E">
        <w:rPr>
          <w:sz w:val="24"/>
          <w:szCs w:val="24"/>
        </w:rPr>
        <w:t xml:space="preserve">implementation in collaboration with the relevant School Management </w:t>
      </w:r>
      <w:proofErr w:type="gramStart"/>
      <w:r w:rsidRPr="0024345E">
        <w:rPr>
          <w:sz w:val="24"/>
          <w:szCs w:val="24"/>
        </w:rPr>
        <w:t>Board;</w:t>
      </w:r>
      <w:proofErr w:type="gramEnd"/>
      <w:r w:rsidRPr="0024345E">
        <w:rPr>
          <w:sz w:val="24"/>
          <w:szCs w:val="24"/>
        </w:rPr>
        <w:t xml:space="preserve"> </w:t>
      </w:r>
    </w:p>
    <w:p w14:paraId="2B705F8F" w14:textId="2D28EF0A" w:rsidR="002313A8" w:rsidRPr="0024345E" w:rsidRDefault="00B81DE3" w:rsidP="0024345E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2313A8">
        <w:rPr>
          <w:sz w:val="24"/>
          <w:szCs w:val="24"/>
        </w:rPr>
        <w:t xml:space="preserve">upport the development of Schools as inclusive and diverse teaching and learning environments </w:t>
      </w:r>
    </w:p>
    <w:p w14:paraId="2BAAF31B" w14:textId="2CF7C287" w:rsidR="00236B37" w:rsidRPr="0024345E" w:rsidRDefault="00236B37" w:rsidP="0024345E">
      <w:pPr>
        <w:rPr>
          <w:sz w:val="24"/>
          <w:szCs w:val="24"/>
        </w:rPr>
      </w:pPr>
    </w:p>
    <w:p w14:paraId="37EE8A2A" w14:textId="6B86EDF7" w:rsidR="00236B37" w:rsidRDefault="00236B37" w:rsidP="00236B37">
      <w:pPr>
        <w:rPr>
          <w:sz w:val="24"/>
          <w:szCs w:val="24"/>
        </w:rPr>
      </w:pPr>
      <w:r w:rsidRPr="0024345E">
        <w:rPr>
          <w:sz w:val="24"/>
          <w:szCs w:val="24"/>
        </w:rPr>
        <w:t>Quality assurance and quality enhancement</w:t>
      </w:r>
    </w:p>
    <w:p w14:paraId="269DAD19" w14:textId="703F263E" w:rsidR="00A739F0" w:rsidRPr="00363362" w:rsidRDefault="00A739F0" w:rsidP="0024345E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24345E">
        <w:rPr>
          <w:sz w:val="24"/>
          <w:szCs w:val="24"/>
        </w:rPr>
        <w:t>lead</w:t>
      </w:r>
      <w:r w:rsidRPr="0024345E">
        <w:rPr>
          <w:spacing w:val="-29"/>
          <w:sz w:val="24"/>
          <w:szCs w:val="24"/>
        </w:rPr>
        <w:t xml:space="preserve"> </w:t>
      </w:r>
      <w:r w:rsidRPr="0024345E">
        <w:rPr>
          <w:sz w:val="24"/>
          <w:szCs w:val="24"/>
        </w:rPr>
        <w:t>the</w:t>
      </w:r>
      <w:r w:rsidRPr="0024345E">
        <w:rPr>
          <w:spacing w:val="-32"/>
          <w:sz w:val="24"/>
          <w:szCs w:val="24"/>
        </w:rPr>
        <w:t xml:space="preserve"> </w:t>
      </w:r>
      <w:r w:rsidRPr="0024345E">
        <w:rPr>
          <w:sz w:val="24"/>
          <w:szCs w:val="24"/>
        </w:rPr>
        <w:t>S</w:t>
      </w:r>
      <w:r w:rsidR="00236B37" w:rsidRPr="0024345E">
        <w:rPr>
          <w:sz w:val="24"/>
          <w:szCs w:val="24"/>
        </w:rPr>
        <w:t xml:space="preserve">chool’s </w:t>
      </w:r>
      <w:r w:rsidR="006808EC" w:rsidRPr="0024345E">
        <w:rPr>
          <w:sz w:val="24"/>
          <w:szCs w:val="24"/>
        </w:rPr>
        <w:t>T</w:t>
      </w:r>
      <w:r w:rsidR="00236B37" w:rsidRPr="0024345E">
        <w:rPr>
          <w:sz w:val="24"/>
          <w:szCs w:val="24"/>
        </w:rPr>
        <w:t xml:space="preserve">eaching and </w:t>
      </w:r>
      <w:r w:rsidR="006808EC" w:rsidRPr="0024345E">
        <w:rPr>
          <w:sz w:val="24"/>
          <w:szCs w:val="24"/>
        </w:rPr>
        <w:t>E</w:t>
      </w:r>
      <w:r w:rsidR="00236B37" w:rsidRPr="0024345E">
        <w:rPr>
          <w:sz w:val="24"/>
          <w:szCs w:val="24"/>
        </w:rPr>
        <w:t xml:space="preserve">nhancement </w:t>
      </w:r>
      <w:r w:rsidR="006808EC" w:rsidRPr="0024345E">
        <w:rPr>
          <w:sz w:val="24"/>
          <w:szCs w:val="24"/>
        </w:rPr>
        <w:t>A</w:t>
      </w:r>
      <w:r w:rsidR="00236B37" w:rsidRPr="0024345E">
        <w:rPr>
          <w:sz w:val="24"/>
          <w:szCs w:val="24"/>
        </w:rPr>
        <w:t xml:space="preserve">ction </w:t>
      </w:r>
      <w:r w:rsidR="006808EC" w:rsidRPr="0024345E">
        <w:rPr>
          <w:sz w:val="24"/>
          <w:szCs w:val="24"/>
        </w:rPr>
        <w:t>P</w:t>
      </w:r>
      <w:r w:rsidR="00236B37" w:rsidRPr="0024345E">
        <w:rPr>
          <w:sz w:val="24"/>
          <w:szCs w:val="24"/>
        </w:rPr>
        <w:t>lans (STEAP)</w:t>
      </w:r>
      <w:r w:rsidRPr="0024345E">
        <w:rPr>
          <w:spacing w:val="-29"/>
          <w:sz w:val="24"/>
          <w:szCs w:val="24"/>
        </w:rPr>
        <w:t xml:space="preserve"> </w:t>
      </w:r>
      <w:r w:rsidRPr="0024345E">
        <w:rPr>
          <w:sz w:val="24"/>
          <w:szCs w:val="24"/>
        </w:rPr>
        <w:t>process</w:t>
      </w:r>
      <w:r w:rsidRPr="0024345E">
        <w:rPr>
          <w:spacing w:val="-30"/>
          <w:sz w:val="24"/>
          <w:szCs w:val="24"/>
        </w:rPr>
        <w:t xml:space="preserve"> </w:t>
      </w:r>
      <w:r w:rsidRPr="0024345E">
        <w:rPr>
          <w:sz w:val="24"/>
          <w:szCs w:val="24"/>
        </w:rPr>
        <w:t>including</w:t>
      </w:r>
      <w:r w:rsidRPr="0024345E">
        <w:rPr>
          <w:spacing w:val="-32"/>
          <w:sz w:val="24"/>
          <w:szCs w:val="24"/>
        </w:rPr>
        <w:t xml:space="preserve"> </w:t>
      </w:r>
      <w:proofErr w:type="gramStart"/>
      <w:r w:rsidRPr="0024345E">
        <w:rPr>
          <w:sz w:val="24"/>
          <w:szCs w:val="24"/>
        </w:rPr>
        <w:t>writing</w:t>
      </w:r>
      <w:r w:rsidRPr="0024345E">
        <w:rPr>
          <w:spacing w:val="-29"/>
          <w:sz w:val="24"/>
          <w:szCs w:val="24"/>
        </w:rPr>
        <w:t xml:space="preserve"> </w:t>
      </w:r>
      <w:r w:rsidR="007D15EE">
        <w:rPr>
          <w:spacing w:val="-29"/>
          <w:sz w:val="24"/>
          <w:szCs w:val="24"/>
        </w:rPr>
        <w:t xml:space="preserve"> </w:t>
      </w:r>
      <w:r w:rsidR="007D15EE" w:rsidRPr="0024345E">
        <w:rPr>
          <w:sz w:val="24"/>
          <w:szCs w:val="24"/>
        </w:rPr>
        <w:t>and</w:t>
      </w:r>
      <w:proofErr w:type="gramEnd"/>
      <w:r w:rsidR="007D15EE" w:rsidRPr="0024345E">
        <w:rPr>
          <w:sz w:val="24"/>
          <w:szCs w:val="24"/>
        </w:rPr>
        <w:t>/or overseeing  the writing of</w:t>
      </w:r>
      <w:r w:rsidR="007D15EE">
        <w:rPr>
          <w:spacing w:val="-29"/>
          <w:sz w:val="24"/>
          <w:szCs w:val="24"/>
        </w:rPr>
        <w:t xml:space="preserve">  </w:t>
      </w:r>
      <w:r w:rsidRPr="0024345E">
        <w:rPr>
          <w:sz w:val="24"/>
          <w:szCs w:val="24"/>
        </w:rPr>
        <w:t>the</w:t>
      </w:r>
      <w:r w:rsidRPr="0024345E">
        <w:rPr>
          <w:spacing w:val="-29"/>
          <w:sz w:val="24"/>
          <w:szCs w:val="24"/>
        </w:rPr>
        <w:t xml:space="preserve"> </w:t>
      </w:r>
      <w:r w:rsidR="00236B37" w:rsidRPr="0024345E">
        <w:rPr>
          <w:sz w:val="24"/>
          <w:szCs w:val="24"/>
        </w:rPr>
        <w:t>STEAP</w:t>
      </w:r>
      <w:r w:rsidR="003007D1" w:rsidRPr="0024345E">
        <w:rPr>
          <w:sz w:val="24"/>
          <w:szCs w:val="24"/>
        </w:rPr>
        <w:t xml:space="preserve">, working closely with </w:t>
      </w:r>
      <w:r w:rsidR="00236B37" w:rsidRPr="0024345E">
        <w:rPr>
          <w:sz w:val="24"/>
          <w:szCs w:val="24"/>
        </w:rPr>
        <w:t>appropriate staff and students</w:t>
      </w:r>
      <w:r w:rsidR="00CF6C5D">
        <w:rPr>
          <w:sz w:val="24"/>
          <w:szCs w:val="24"/>
        </w:rPr>
        <w:t>,</w:t>
      </w:r>
      <w:r w:rsidR="00236B37" w:rsidRPr="0024345E">
        <w:rPr>
          <w:sz w:val="24"/>
          <w:szCs w:val="24"/>
        </w:rPr>
        <w:t xml:space="preserve"> </w:t>
      </w:r>
      <w:r w:rsidR="003007D1" w:rsidRPr="0024345E">
        <w:rPr>
          <w:sz w:val="24"/>
          <w:szCs w:val="24"/>
        </w:rPr>
        <w:t>Action Plan Leads and Student Partners</w:t>
      </w:r>
      <w:r w:rsidR="00363362" w:rsidRPr="0024345E">
        <w:rPr>
          <w:sz w:val="24"/>
          <w:szCs w:val="24"/>
        </w:rPr>
        <w:t>, and monitoring the implementation of the Action Plan</w:t>
      </w:r>
      <w:r w:rsidR="00D072BF">
        <w:rPr>
          <w:sz w:val="24"/>
          <w:szCs w:val="24"/>
        </w:rPr>
        <w:t xml:space="preserve"> in collaboration with the relevant Senior Management Board and Boards of Study and Student Experience</w:t>
      </w:r>
      <w:r w:rsidR="00F75D8B" w:rsidRPr="0024345E">
        <w:rPr>
          <w:sz w:val="24"/>
          <w:szCs w:val="24"/>
        </w:rPr>
        <w:t>;</w:t>
      </w:r>
      <w:r w:rsidR="009255EC" w:rsidRPr="0024345E">
        <w:rPr>
          <w:sz w:val="24"/>
          <w:szCs w:val="24"/>
        </w:rPr>
        <w:t xml:space="preserve"> </w:t>
      </w:r>
    </w:p>
    <w:p w14:paraId="559F7FBB" w14:textId="16672BA7" w:rsidR="00363362" w:rsidRPr="0024345E" w:rsidRDefault="00236B37" w:rsidP="00236B37">
      <w:pPr>
        <w:pStyle w:val="ListParagraph"/>
        <w:numPr>
          <w:ilvl w:val="0"/>
          <w:numId w:val="14"/>
        </w:numPr>
      </w:pPr>
      <w:r w:rsidRPr="00363362">
        <w:rPr>
          <w:sz w:val="24"/>
          <w:szCs w:val="24"/>
        </w:rPr>
        <w:t>engage with university and School level data</w:t>
      </w:r>
      <w:r w:rsidR="00280F44">
        <w:rPr>
          <w:sz w:val="24"/>
          <w:szCs w:val="24"/>
        </w:rPr>
        <w:t>, including module</w:t>
      </w:r>
      <w:r w:rsidR="0061128F">
        <w:rPr>
          <w:sz w:val="24"/>
          <w:szCs w:val="24"/>
        </w:rPr>
        <w:t xml:space="preserve"> and programme</w:t>
      </w:r>
      <w:r w:rsidR="00280F44">
        <w:rPr>
          <w:sz w:val="24"/>
          <w:szCs w:val="24"/>
        </w:rPr>
        <w:t xml:space="preserve"> evaluation,</w:t>
      </w:r>
      <w:r w:rsidRPr="00363362">
        <w:rPr>
          <w:sz w:val="24"/>
          <w:szCs w:val="24"/>
        </w:rPr>
        <w:t xml:space="preserve"> to monitor the quality of teaching and learning, us</w:t>
      </w:r>
      <w:r w:rsidR="00363362" w:rsidRPr="00363362">
        <w:rPr>
          <w:sz w:val="24"/>
          <w:szCs w:val="24"/>
        </w:rPr>
        <w:t>ing</w:t>
      </w:r>
      <w:r w:rsidRPr="00363362">
        <w:rPr>
          <w:sz w:val="24"/>
          <w:szCs w:val="24"/>
        </w:rPr>
        <w:t xml:space="preserve"> data to identify areas for improvement </w:t>
      </w:r>
      <w:r w:rsidR="00363362" w:rsidRPr="00363362">
        <w:rPr>
          <w:sz w:val="24"/>
          <w:szCs w:val="24"/>
        </w:rPr>
        <w:t xml:space="preserve">and to lead developments </w:t>
      </w:r>
      <w:r w:rsidR="00363362">
        <w:rPr>
          <w:sz w:val="24"/>
          <w:szCs w:val="24"/>
        </w:rPr>
        <w:t xml:space="preserve">to enhance </w:t>
      </w:r>
      <w:r w:rsidR="00363362" w:rsidRPr="00363362">
        <w:rPr>
          <w:sz w:val="24"/>
          <w:szCs w:val="24"/>
        </w:rPr>
        <w:t xml:space="preserve">the quality of the teaching, learning and assessment </w:t>
      </w:r>
      <w:proofErr w:type="gramStart"/>
      <w:r w:rsidR="00363362" w:rsidRPr="00363362">
        <w:rPr>
          <w:sz w:val="24"/>
          <w:szCs w:val="24"/>
        </w:rPr>
        <w:t>processes</w:t>
      </w:r>
      <w:r w:rsidR="00B81DE3">
        <w:rPr>
          <w:sz w:val="24"/>
          <w:szCs w:val="24"/>
        </w:rPr>
        <w:t>;</w:t>
      </w:r>
      <w:proofErr w:type="gramEnd"/>
    </w:p>
    <w:p w14:paraId="17073BD2" w14:textId="5D29D16E" w:rsidR="00363362" w:rsidRPr="0024345E" w:rsidRDefault="00363362" w:rsidP="0024345E">
      <w:pPr>
        <w:pStyle w:val="ListParagraph"/>
        <w:numPr>
          <w:ilvl w:val="0"/>
          <w:numId w:val="14"/>
        </w:numPr>
      </w:pPr>
      <w:r>
        <w:rPr>
          <w:sz w:val="24"/>
          <w:szCs w:val="24"/>
        </w:rPr>
        <w:t xml:space="preserve">promote the use of technology-enhanced learning to </w:t>
      </w:r>
      <w:r w:rsidR="00525B1F">
        <w:rPr>
          <w:sz w:val="24"/>
          <w:szCs w:val="24"/>
        </w:rPr>
        <w:t xml:space="preserve">support the teaching, learning and assessment </w:t>
      </w:r>
      <w:proofErr w:type="gramStart"/>
      <w:r w:rsidR="00525B1F">
        <w:rPr>
          <w:sz w:val="24"/>
          <w:szCs w:val="24"/>
        </w:rPr>
        <w:t>experience;</w:t>
      </w:r>
      <w:proofErr w:type="gramEnd"/>
    </w:p>
    <w:p w14:paraId="29372E1C" w14:textId="2DC6E839" w:rsidR="009F737D" w:rsidRPr="0024345E" w:rsidRDefault="00A739F0" w:rsidP="0024345E">
      <w:pPr>
        <w:pStyle w:val="ListParagraph"/>
        <w:numPr>
          <w:ilvl w:val="0"/>
          <w:numId w:val="14"/>
        </w:numPr>
      </w:pPr>
      <w:r w:rsidRPr="0024345E">
        <w:rPr>
          <w:sz w:val="24"/>
          <w:szCs w:val="24"/>
        </w:rPr>
        <w:t>promot</w:t>
      </w:r>
      <w:r w:rsidR="00363362">
        <w:rPr>
          <w:sz w:val="24"/>
          <w:szCs w:val="24"/>
        </w:rPr>
        <w:t xml:space="preserve">e </w:t>
      </w:r>
      <w:r w:rsidRPr="0024345E">
        <w:rPr>
          <w:sz w:val="24"/>
          <w:szCs w:val="24"/>
        </w:rPr>
        <w:t>the</w:t>
      </w:r>
      <w:r w:rsidRPr="0024345E">
        <w:rPr>
          <w:spacing w:val="-29"/>
          <w:sz w:val="24"/>
          <w:szCs w:val="24"/>
        </w:rPr>
        <w:t xml:space="preserve"> </w:t>
      </w:r>
      <w:r w:rsidR="00363362" w:rsidRPr="0024345E">
        <w:t>development,</w:t>
      </w:r>
      <w:r w:rsidR="00363362">
        <w:rPr>
          <w:spacing w:val="-29"/>
          <w:sz w:val="24"/>
          <w:szCs w:val="24"/>
        </w:rPr>
        <w:t xml:space="preserve"> </w:t>
      </w:r>
      <w:r w:rsidRPr="0024345E">
        <w:rPr>
          <w:sz w:val="24"/>
          <w:szCs w:val="24"/>
        </w:rPr>
        <w:t>identification</w:t>
      </w:r>
      <w:r w:rsidR="00363362">
        <w:rPr>
          <w:spacing w:val="-29"/>
          <w:sz w:val="24"/>
          <w:szCs w:val="24"/>
        </w:rPr>
        <w:t xml:space="preserve"> </w:t>
      </w:r>
      <w:r w:rsidRPr="0024345E">
        <w:rPr>
          <w:sz w:val="24"/>
          <w:szCs w:val="24"/>
        </w:rPr>
        <w:t>and</w:t>
      </w:r>
      <w:r w:rsidRPr="0024345E">
        <w:rPr>
          <w:spacing w:val="-30"/>
          <w:sz w:val="24"/>
          <w:szCs w:val="24"/>
        </w:rPr>
        <w:t xml:space="preserve"> </w:t>
      </w:r>
      <w:r w:rsidRPr="0024345E">
        <w:rPr>
          <w:sz w:val="24"/>
          <w:szCs w:val="24"/>
        </w:rPr>
        <w:t>dissemination</w:t>
      </w:r>
      <w:r w:rsidRPr="0024345E">
        <w:rPr>
          <w:spacing w:val="-29"/>
          <w:sz w:val="24"/>
          <w:szCs w:val="24"/>
        </w:rPr>
        <w:t xml:space="preserve"> </w:t>
      </w:r>
      <w:r w:rsidRPr="0024345E">
        <w:rPr>
          <w:sz w:val="24"/>
          <w:szCs w:val="24"/>
        </w:rPr>
        <w:t>of</w:t>
      </w:r>
      <w:r w:rsidRPr="0024345E">
        <w:rPr>
          <w:spacing w:val="-29"/>
          <w:sz w:val="24"/>
          <w:szCs w:val="24"/>
        </w:rPr>
        <w:t xml:space="preserve"> </w:t>
      </w:r>
      <w:r w:rsidRPr="0024345E">
        <w:rPr>
          <w:sz w:val="24"/>
          <w:szCs w:val="24"/>
        </w:rPr>
        <w:t>good</w:t>
      </w:r>
      <w:r w:rsidRPr="0024345E">
        <w:rPr>
          <w:spacing w:val="-28"/>
          <w:sz w:val="24"/>
          <w:szCs w:val="24"/>
        </w:rPr>
        <w:t xml:space="preserve"> </w:t>
      </w:r>
      <w:r w:rsidRPr="0024345E">
        <w:rPr>
          <w:sz w:val="24"/>
          <w:szCs w:val="24"/>
        </w:rPr>
        <w:t>practice</w:t>
      </w:r>
      <w:r w:rsidRPr="0024345E">
        <w:rPr>
          <w:spacing w:val="-29"/>
          <w:sz w:val="24"/>
          <w:szCs w:val="24"/>
        </w:rPr>
        <w:t xml:space="preserve"> </w:t>
      </w:r>
      <w:r w:rsidRPr="0024345E">
        <w:rPr>
          <w:sz w:val="24"/>
          <w:szCs w:val="24"/>
        </w:rPr>
        <w:t>in</w:t>
      </w:r>
      <w:r w:rsidRPr="0024345E">
        <w:rPr>
          <w:spacing w:val="-29"/>
          <w:sz w:val="24"/>
          <w:szCs w:val="24"/>
        </w:rPr>
        <w:t xml:space="preserve"> </w:t>
      </w:r>
      <w:r w:rsidRPr="0024345E">
        <w:rPr>
          <w:sz w:val="24"/>
          <w:szCs w:val="24"/>
        </w:rPr>
        <w:t>the</w:t>
      </w:r>
      <w:r w:rsidRPr="0024345E">
        <w:rPr>
          <w:spacing w:val="-29"/>
          <w:sz w:val="24"/>
          <w:szCs w:val="24"/>
        </w:rPr>
        <w:t xml:space="preserve"> </w:t>
      </w:r>
      <w:r w:rsidRPr="0024345E">
        <w:rPr>
          <w:sz w:val="24"/>
          <w:szCs w:val="24"/>
        </w:rPr>
        <w:t>School’s</w:t>
      </w:r>
      <w:r w:rsidRPr="0024345E">
        <w:rPr>
          <w:spacing w:val="-29"/>
          <w:sz w:val="24"/>
          <w:szCs w:val="24"/>
        </w:rPr>
        <w:t xml:space="preserve"> </w:t>
      </w:r>
      <w:r w:rsidRPr="0024345E">
        <w:rPr>
          <w:sz w:val="24"/>
          <w:szCs w:val="24"/>
        </w:rPr>
        <w:t>teaching</w:t>
      </w:r>
      <w:r w:rsidR="00363362">
        <w:rPr>
          <w:sz w:val="24"/>
          <w:szCs w:val="24"/>
        </w:rPr>
        <w:t>,</w:t>
      </w:r>
      <w:r w:rsidRPr="0024345E">
        <w:rPr>
          <w:spacing w:val="-30"/>
          <w:sz w:val="24"/>
          <w:szCs w:val="24"/>
        </w:rPr>
        <w:t xml:space="preserve"> </w:t>
      </w:r>
      <w:r w:rsidRPr="0024345E">
        <w:rPr>
          <w:sz w:val="24"/>
          <w:szCs w:val="24"/>
        </w:rPr>
        <w:t>learning</w:t>
      </w:r>
      <w:r w:rsidR="00363362">
        <w:rPr>
          <w:sz w:val="24"/>
          <w:szCs w:val="24"/>
        </w:rPr>
        <w:t xml:space="preserve"> and assessment </w:t>
      </w:r>
      <w:proofErr w:type="gramStart"/>
      <w:r w:rsidR="00363362">
        <w:rPr>
          <w:sz w:val="24"/>
          <w:szCs w:val="24"/>
        </w:rPr>
        <w:t>processes</w:t>
      </w:r>
      <w:r w:rsidR="00B81DE3">
        <w:rPr>
          <w:spacing w:val="-30"/>
          <w:sz w:val="24"/>
          <w:szCs w:val="24"/>
        </w:rPr>
        <w:t>;</w:t>
      </w:r>
      <w:proofErr w:type="gramEnd"/>
    </w:p>
    <w:p w14:paraId="3300BA2F" w14:textId="6BD27CAD" w:rsidR="00236B37" w:rsidRPr="0024345E" w:rsidRDefault="00363362" w:rsidP="0024345E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support the Head of School in </w:t>
      </w:r>
      <w:r w:rsidR="00236B37" w:rsidRPr="0024345E">
        <w:rPr>
          <w:sz w:val="24"/>
          <w:szCs w:val="24"/>
        </w:rPr>
        <w:t xml:space="preserve">monitoring the educational portfolio offered by the School, including the success of </w:t>
      </w:r>
      <w:r>
        <w:rPr>
          <w:sz w:val="24"/>
          <w:szCs w:val="24"/>
        </w:rPr>
        <w:t xml:space="preserve">programmes and </w:t>
      </w:r>
      <w:r w:rsidR="00236B37" w:rsidRPr="0024345E">
        <w:rPr>
          <w:sz w:val="24"/>
          <w:szCs w:val="24"/>
        </w:rPr>
        <w:t xml:space="preserve">modules </w:t>
      </w:r>
      <w:r>
        <w:rPr>
          <w:sz w:val="24"/>
          <w:szCs w:val="24"/>
        </w:rPr>
        <w:t>through appropriate means of evaluation</w:t>
      </w:r>
      <w:r w:rsidR="009F3397">
        <w:rPr>
          <w:sz w:val="24"/>
          <w:szCs w:val="24"/>
        </w:rPr>
        <w:t xml:space="preserve"> and advise on </w:t>
      </w:r>
      <w:r w:rsidR="009F3397" w:rsidRPr="00EA687A">
        <w:rPr>
          <w:w w:val="105"/>
          <w:sz w:val="24"/>
          <w:szCs w:val="24"/>
        </w:rPr>
        <w:t xml:space="preserve">resource issues and cost effectiveness of module and programme </w:t>
      </w:r>
      <w:proofErr w:type="gramStart"/>
      <w:r w:rsidR="009F3397" w:rsidRPr="00EA687A">
        <w:rPr>
          <w:w w:val="105"/>
          <w:sz w:val="24"/>
          <w:szCs w:val="24"/>
        </w:rPr>
        <w:t>delivery</w:t>
      </w:r>
      <w:r>
        <w:rPr>
          <w:sz w:val="24"/>
          <w:szCs w:val="24"/>
        </w:rPr>
        <w:t>;</w:t>
      </w:r>
      <w:proofErr w:type="gramEnd"/>
      <w:r w:rsidR="00236B37" w:rsidRPr="0024345E">
        <w:rPr>
          <w:sz w:val="24"/>
          <w:szCs w:val="24"/>
        </w:rPr>
        <w:t xml:space="preserve"> </w:t>
      </w:r>
    </w:p>
    <w:p w14:paraId="1E4C1613" w14:textId="24B39008" w:rsidR="00236B37" w:rsidRPr="0024345E" w:rsidRDefault="00363362" w:rsidP="0024345E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oversee School level processes </w:t>
      </w:r>
      <w:r w:rsidR="00236B37" w:rsidRPr="0024345E">
        <w:rPr>
          <w:sz w:val="24"/>
          <w:szCs w:val="24"/>
        </w:rPr>
        <w:t>for</w:t>
      </w:r>
      <w:r w:rsidR="00236B37" w:rsidRPr="0024345E">
        <w:rPr>
          <w:spacing w:val="-30"/>
          <w:sz w:val="24"/>
          <w:szCs w:val="24"/>
        </w:rPr>
        <w:t xml:space="preserve"> </w:t>
      </w:r>
      <w:r w:rsidRPr="0024345E">
        <w:t>self/</w:t>
      </w:r>
      <w:r w:rsidR="00236B37" w:rsidRPr="0024345E">
        <w:t>p</w:t>
      </w:r>
      <w:r w:rsidR="00236B37" w:rsidRPr="0024345E">
        <w:rPr>
          <w:sz w:val="24"/>
          <w:szCs w:val="24"/>
        </w:rPr>
        <w:t>eer</w:t>
      </w:r>
      <w:r w:rsidR="00236B37" w:rsidRPr="0024345E">
        <w:rPr>
          <w:spacing w:val="-30"/>
          <w:sz w:val="24"/>
          <w:szCs w:val="24"/>
        </w:rPr>
        <w:t xml:space="preserve"> </w:t>
      </w:r>
      <w:r w:rsidR="00236B37" w:rsidRPr="0024345E">
        <w:rPr>
          <w:sz w:val="24"/>
          <w:szCs w:val="24"/>
        </w:rPr>
        <w:t>review</w:t>
      </w:r>
      <w:r w:rsidR="00236B37" w:rsidRPr="0024345E">
        <w:rPr>
          <w:spacing w:val="-31"/>
          <w:sz w:val="24"/>
          <w:szCs w:val="24"/>
        </w:rPr>
        <w:t xml:space="preserve"> </w:t>
      </w:r>
      <w:r w:rsidR="00236B37" w:rsidRPr="0024345E">
        <w:rPr>
          <w:sz w:val="24"/>
          <w:szCs w:val="24"/>
        </w:rPr>
        <w:t>of</w:t>
      </w:r>
      <w:r w:rsidR="00236B37" w:rsidRPr="0024345E">
        <w:rPr>
          <w:spacing w:val="-29"/>
          <w:sz w:val="24"/>
          <w:szCs w:val="24"/>
        </w:rPr>
        <w:t xml:space="preserve"> </w:t>
      </w:r>
      <w:r w:rsidR="00236B37" w:rsidRPr="0024345E">
        <w:rPr>
          <w:sz w:val="24"/>
          <w:szCs w:val="24"/>
        </w:rPr>
        <w:t>learning</w:t>
      </w:r>
      <w:r w:rsidR="00236B37" w:rsidRPr="0024345E">
        <w:rPr>
          <w:spacing w:val="-29"/>
          <w:sz w:val="24"/>
          <w:szCs w:val="24"/>
        </w:rPr>
        <w:t xml:space="preserve"> </w:t>
      </w:r>
      <w:r w:rsidR="00236B37" w:rsidRPr="0024345E">
        <w:rPr>
          <w:sz w:val="24"/>
          <w:szCs w:val="24"/>
        </w:rPr>
        <w:t>and</w:t>
      </w:r>
      <w:r w:rsidR="00236B37" w:rsidRPr="0024345E">
        <w:rPr>
          <w:spacing w:val="-30"/>
          <w:sz w:val="24"/>
          <w:szCs w:val="24"/>
        </w:rPr>
        <w:t xml:space="preserve"> </w:t>
      </w:r>
      <w:r w:rsidR="00236B37" w:rsidRPr="0024345E">
        <w:rPr>
          <w:sz w:val="24"/>
          <w:szCs w:val="24"/>
        </w:rPr>
        <w:t>teaching,</w:t>
      </w:r>
      <w:r w:rsidR="00236B37" w:rsidRPr="0024345E">
        <w:rPr>
          <w:spacing w:val="-30"/>
          <w:sz w:val="24"/>
          <w:szCs w:val="24"/>
        </w:rPr>
        <w:t xml:space="preserve"> </w:t>
      </w:r>
      <w:r w:rsidRPr="0024345E">
        <w:t xml:space="preserve">and/or </w:t>
      </w:r>
      <w:r w:rsidRPr="0024345E">
        <w:rPr>
          <w:sz w:val="24"/>
          <w:szCs w:val="24"/>
        </w:rPr>
        <w:t xml:space="preserve">peer projects to enhance teaching, learning and assessment </w:t>
      </w:r>
      <w:proofErr w:type="gramStart"/>
      <w:r w:rsidRPr="0024345E">
        <w:rPr>
          <w:sz w:val="24"/>
          <w:szCs w:val="24"/>
        </w:rPr>
        <w:t>processes</w:t>
      </w:r>
      <w:r w:rsidR="00236B37" w:rsidRPr="0024345E">
        <w:rPr>
          <w:sz w:val="24"/>
          <w:szCs w:val="24"/>
        </w:rPr>
        <w:t>;</w:t>
      </w:r>
      <w:proofErr w:type="gramEnd"/>
      <w:r w:rsidR="00236B37" w:rsidRPr="0024345E">
        <w:rPr>
          <w:sz w:val="24"/>
          <w:szCs w:val="24"/>
        </w:rPr>
        <w:t xml:space="preserve"> </w:t>
      </w:r>
    </w:p>
    <w:p w14:paraId="2C5425CE" w14:textId="71B27730" w:rsidR="00236B37" w:rsidRPr="0024345E" w:rsidRDefault="00236B37" w:rsidP="0024345E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24345E">
        <w:rPr>
          <w:sz w:val="24"/>
          <w:szCs w:val="24"/>
        </w:rPr>
        <w:t>monitor</w:t>
      </w:r>
      <w:r w:rsidRPr="0024345E">
        <w:rPr>
          <w:spacing w:val="-29"/>
          <w:sz w:val="24"/>
          <w:szCs w:val="24"/>
        </w:rPr>
        <w:t xml:space="preserve"> </w:t>
      </w:r>
      <w:r w:rsidRPr="0024345E">
        <w:rPr>
          <w:sz w:val="24"/>
          <w:szCs w:val="24"/>
        </w:rPr>
        <w:t>the</w:t>
      </w:r>
      <w:r w:rsidR="00363362">
        <w:rPr>
          <w:sz w:val="24"/>
          <w:szCs w:val="24"/>
        </w:rPr>
        <w:t xml:space="preserve"> quality, appropriateness and timeliness of </w:t>
      </w:r>
      <w:r w:rsidRPr="0024345E">
        <w:rPr>
          <w:sz w:val="24"/>
          <w:szCs w:val="24"/>
        </w:rPr>
        <w:t>feedback</w:t>
      </w:r>
      <w:r w:rsidRPr="0024345E">
        <w:rPr>
          <w:spacing w:val="-29"/>
          <w:sz w:val="24"/>
          <w:szCs w:val="24"/>
        </w:rPr>
        <w:t xml:space="preserve"> </w:t>
      </w:r>
      <w:r w:rsidRPr="0024345E">
        <w:rPr>
          <w:sz w:val="24"/>
          <w:szCs w:val="24"/>
        </w:rPr>
        <w:t>to</w:t>
      </w:r>
      <w:r w:rsidRPr="0024345E">
        <w:rPr>
          <w:spacing w:val="-31"/>
          <w:sz w:val="24"/>
          <w:szCs w:val="24"/>
        </w:rPr>
        <w:t xml:space="preserve"> </w:t>
      </w:r>
      <w:r w:rsidRPr="0024345E">
        <w:rPr>
          <w:sz w:val="24"/>
          <w:szCs w:val="24"/>
        </w:rPr>
        <w:t>students</w:t>
      </w:r>
      <w:r w:rsidRPr="0024345E">
        <w:rPr>
          <w:spacing w:val="-30"/>
          <w:sz w:val="24"/>
          <w:szCs w:val="24"/>
        </w:rPr>
        <w:t xml:space="preserve"> </w:t>
      </w:r>
      <w:r w:rsidRPr="0024345E">
        <w:rPr>
          <w:sz w:val="24"/>
          <w:szCs w:val="24"/>
        </w:rPr>
        <w:t>within</w:t>
      </w:r>
      <w:r w:rsidRPr="0024345E">
        <w:rPr>
          <w:spacing w:val="-29"/>
          <w:sz w:val="24"/>
          <w:szCs w:val="24"/>
        </w:rPr>
        <w:t xml:space="preserve"> </w:t>
      </w:r>
      <w:r w:rsidRPr="0024345E">
        <w:rPr>
          <w:sz w:val="24"/>
          <w:szCs w:val="24"/>
        </w:rPr>
        <w:t>the</w:t>
      </w:r>
      <w:r w:rsidRPr="0024345E">
        <w:rPr>
          <w:spacing w:val="-29"/>
          <w:sz w:val="24"/>
          <w:szCs w:val="24"/>
        </w:rPr>
        <w:t xml:space="preserve"> </w:t>
      </w:r>
      <w:r w:rsidRPr="0024345E">
        <w:rPr>
          <w:sz w:val="24"/>
          <w:szCs w:val="24"/>
        </w:rPr>
        <w:t xml:space="preserve">School, liaising with </w:t>
      </w:r>
      <w:r w:rsidR="0024345E" w:rsidRPr="0024345E">
        <w:rPr>
          <w:sz w:val="24"/>
          <w:szCs w:val="24"/>
        </w:rPr>
        <w:t xml:space="preserve">Student Staff Partnership Groups </w:t>
      </w:r>
      <w:r w:rsidR="0024345E">
        <w:rPr>
          <w:sz w:val="24"/>
          <w:szCs w:val="24"/>
        </w:rPr>
        <w:t>(</w:t>
      </w:r>
      <w:r w:rsidRPr="00FF5EB4">
        <w:rPr>
          <w:sz w:val="24"/>
          <w:szCs w:val="24"/>
        </w:rPr>
        <w:t>SSPG</w:t>
      </w:r>
      <w:r w:rsidR="0024345E">
        <w:rPr>
          <w:sz w:val="24"/>
          <w:szCs w:val="24"/>
        </w:rPr>
        <w:t>)</w:t>
      </w:r>
      <w:r w:rsidRPr="0024345E">
        <w:rPr>
          <w:sz w:val="24"/>
          <w:szCs w:val="24"/>
        </w:rPr>
        <w:t xml:space="preserve"> Chairs and Student Reps and Partners as </w:t>
      </w:r>
      <w:proofErr w:type="gramStart"/>
      <w:r w:rsidRPr="0024345E">
        <w:rPr>
          <w:sz w:val="24"/>
          <w:szCs w:val="24"/>
        </w:rPr>
        <w:t>appropriate;</w:t>
      </w:r>
      <w:proofErr w:type="gramEnd"/>
      <w:r w:rsidRPr="0024345E">
        <w:rPr>
          <w:sz w:val="24"/>
          <w:szCs w:val="24"/>
        </w:rPr>
        <w:t xml:space="preserve"> </w:t>
      </w:r>
    </w:p>
    <w:p w14:paraId="05BC4F0B" w14:textId="41AB143B" w:rsidR="00236B37" w:rsidRDefault="00236B37" w:rsidP="0024345E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24345E">
        <w:rPr>
          <w:sz w:val="24"/>
          <w:szCs w:val="24"/>
        </w:rPr>
        <w:t>manag</w:t>
      </w:r>
      <w:r w:rsidR="009F3397">
        <w:rPr>
          <w:sz w:val="24"/>
          <w:szCs w:val="24"/>
        </w:rPr>
        <w:t>e</w:t>
      </w:r>
      <w:r w:rsidRPr="0024345E">
        <w:rPr>
          <w:spacing w:val="-29"/>
          <w:sz w:val="24"/>
          <w:szCs w:val="24"/>
        </w:rPr>
        <w:t xml:space="preserve"> </w:t>
      </w:r>
      <w:r w:rsidRPr="0024345E">
        <w:rPr>
          <w:sz w:val="24"/>
          <w:szCs w:val="24"/>
        </w:rPr>
        <w:t>Periodic</w:t>
      </w:r>
      <w:r w:rsidRPr="0024345E">
        <w:rPr>
          <w:spacing w:val="-29"/>
          <w:sz w:val="24"/>
          <w:szCs w:val="24"/>
        </w:rPr>
        <w:t xml:space="preserve"> </w:t>
      </w:r>
      <w:r w:rsidRPr="0024345E">
        <w:rPr>
          <w:sz w:val="24"/>
          <w:szCs w:val="24"/>
        </w:rPr>
        <w:t>Reviews</w:t>
      </w:r>
      <w:r w:rsidRPr="0024345E">
        <w:rPr>
          <w:spacing w:val="-30"/>
          <w:sz w:val="24"/>
          <w:szCs w:val="24"/>
        </w:rPr>
        <w:t xml:space="preserve"> </w:t>
      </w:r>
      <w:r w:rsidRPr="0024345E">
        <w:rPr>
          <w:sz w:val="24"/>
          <w:szCs w:val="24"/>
        </w:rPr>
        <w:t>within</w:t>
      </w:r>
      <w:r w:rsidRPr="0024345E">
        <w:rPr>
          <w:spacing w:val="-29"/>
          <w:sz w:val="24"/>
          <w:szCs w:val="24"/>
        </w:rPr>
        <w:t xml:space="preserve"> </w:t>
      </w:r>
      <w:r w:rsidRPr="0024345E">
        <w:rPr>
          <w:sz w:val="24"/>
          <w:szCs w:val="24"/>
        </w:rPr>
        <w:t>the</w:t>
      </w:r>
      <w:r w:rsidRPr="0024345E">
        <w:rPr>
          <w:spacing w:val="-29"/>
          <w:sz w:val="24"/>
          <w:szCs w:val="24"/>
        </w:rPr>
        <w:t xml:space="preserve"> </w:t>
      </w:r>
      <w:r w:rsidRPr="0024345E">
        <w:rPr>
          <w:sz w:val="24"/>
          <w:szCs w:val="24"/>
        </w:rPr>
        <w:t>School;</w:t>
      </w:r>
      <w:r w:rsidRPr="0024345E">
        <w:rPr>
          <w:spacing w:val="-30"/>
          <w:sz w:val="24"/>
          <w:szCs w:val="24"/>
        </w:rPr>
        <w:t xml:space="preserve"> </w:t>
      </w:r>
      <w:r w:rsidRPr="0024345E">
        <w:rPr>
          <w:sz w:val="24"/>
          <w:szCs w:val="24"/>
        </w:rPr>
        <w:t>writing</w:t>
      </w:r>
      <w:r w:rsidRPr="0024345E">
        <w:rPr>
          <w:spacing w:val="-29"/>
          <w:sz w:val="24"/>
          <w:szCs w:val="24"/>
        </w:rPr>
        <w:t xml:space="preserve"> </w:t>
      </w:r>
      <w:r w:rsidRPr="0024345E">
        <w:rPr>
          <w:sz w:val="24"/>
          <w:szCs w:val="24"/>
        </w:rPr>
        <w:t>the</w:t>
      </w:r>
      <w:r w:rsidRPr="0024345E">
        <w:rPr>
          <w:spacing w:val="-29"/>
          <w:sz w:val="24"/>
          <w:szCs w:val="24"/>
        </w:rPr>
        <w:t xml:space="preserve"> </w:t>
      </w:r>
      <w:r w:rsidRPr="0024345E">
        <w:rPr>
          <w:sz w:val="24"/>
          <w:szCs w:val="24"/>
        </w:rPr>
        <w:t>response,</w:t>
      </w:r>
      <w:r w:rsidRPr="0024345E">
        <w:rPr>
          <w:spacing w:val="-30"/>
          <w:sz w:val="24"/>
          <w:szCs w:val="24"/>
        </w:rPr>
        <w:t xml:space="preserve"> </w:t>
      </w:r>
      <w:r w:rsidRPr="0024345E">
        <w:rPr>
          <w:sz w:val="24"/>
          <w:szCs w:val="24"/>
        </w:rPr>
        <w:t>action</w:t>
      </w:r>
      <w:r w:rsidRPr="0024345E">
        <w:rPr>
          <w:spacing w:val="-29"/>
          <w:sz w:val="24"/>
          <w:szCs w:val="24"/>
        </w:rPr>
        <w:t xml:space="preserve"> </w:t>
      </w:r>
      <w:r w:rsidRPr="0024345E">
        <w:rPr>
          <w:sz w:val="24"/>
          <w:szCs w:val="24"/>
        </w:rPr>
        <w:t>plan</w:t>
      </w:r>
      <w:r w:rsidRPr="0024345E">
        <w:rPr>
          <w:spacing w:val="-29"/>
          <w:sz w:val="24"/>
          <w:szCs w:val="24"/>
        </w:rPr>
        <w:t xml:space="preserve"> </w:t>
      </w:r>
      <w:r w:rsidRPr="0024345E">
        <w:rPr>
          <w:sz w:val="24"/>
          <w:szCs w:val="24"/>
        </w:rPr>
        <w:t>and</w:t>
      </w:r>
      <w:r w:rsidRPr="0024345E">
        <w:rPr>
          <w:spacing w:val="-30"/>
          <w:sz w:val="24"/>
          <w:szCs w:val="24"/>
        </w:rPr>
        <w:t xml:space="preserve"> </w:t>
      </w:r>
      <w:r w:rsidRPr="0024345E">
        <w:rPr>
          <w:sz w:val="24"/>
          <w:szCs w:val="24"/>
        </w:rPr>
        <w:t>one-</w:t>
      </w:r>
      <w:r w:rsidRPr="0024345E">
        <w:rPr>
          <w:spacing w:val="14"/>
          <w:sz w:val="24"/>
          <w:szCs w:val="24"/>
        </w:rPr>
        <w:t xml:space="preserve"> </w:t>
      </w:r>
      <w:r w:rsidRPr="0024345E">
        <w:rPr>
          <w:sz w:val="24"/>
          <w:szCs w:val="24"/>
        </w:rPr>
        <w:t>year</w:t>
      </w:r>
      <w:r w:rsidRPr="0024345E">
        <w:rPr>
          <w:spacing w:val="-29"/>
          <w:sz w:val="24"/>
          <w:szCs w:val="24"/>
        </w:rPr>
        <w:t xml:space="preserve"> </w:t>
      </w:r>
      <w:r w:rsidRPr="0024345E">
        <w:rPr>
          <w:sz w:val="24"/>
          <w:szCs w:val="24"/>
        </w:rPr>
        <w:t>follow</w:t>
      </w:r>
      <w:r w:rsidRPr="0024345E">
        <w:rPr>
          <w:spacing w:val="-32"/>
          <w:sz w:val="24"/>
          <w:szCs w:val="24"/>
        </w:rPr>
        <w:t xml:space="preserve"> </w:t>
      </w:r>
      <w:r w:rsidRPr="0024345E">
        <w:rPr>
          <w:sz w:val="24"/>
          <w:szCs w:val="24"/>
        </w:rPr>
        <w:t>up</w:t>
      </w:r>
      <w:r w:rsidRPr="0024345E">
        <w:rPr>
          <w:spacing w:val="-29"/>
          <w:sz w:val="24"/>
          <w:szCs w:val="24"/>
        </w:rPr>
        <w:t xml:space="preserve"> </w:t>
      </w:r>
      <w:r w:rsidRPr="0024345E">
        <w:rPr>
          <w:sz w:val="24"/>
          <w:szCs w:val="24"/>
        </w:rPr>
        <w:t>report;</w:t>
      </w:r>
      <w:r w:rsidRPr="0024345E">
        <w:rPr>
          <w:spacing w:val="-30"/>
          <w:sz w:val="24"/>
          <w:szCs w:val="24"/>
        </w:rPr>
        <w:t xml:space="preserve"> </w:t>
      </w:r>
      <w:r w:rsidRPr="0024345E">
        <w:rPr>
          <w:sz w:val="24"/>
          <w:szCs w:val="24"/>
        </w:rPr>
        <w:t>ensuring</w:t>
      </w:r>
      <w:r w:rsidRPr="0024345E">
        <w:rPr>
          <w:spacing w:val="-29"/>
          <w:sz w:val="24"/>
          <w:szCs w:val="24"/>
        </w:rPr>
        <w:t xml:space="preserve"> </w:t>
      </w:r>
      <w:r w:rsidRPr="0024345E">
        <w:rPr>
          <w:sz w:val="24"/>
          <w:szCs w:val="24"/>
        </w:rPr>
        <w:t>actions</w:t>
      </w:r>
      <w:r w:rsidRPr="0024345E">
        <w:rPr>
          <w:spacing w:val="-30"/>
          <w:sz w:val="24"/>
          <w:szCs w:val="24"/>
        </w:rPr>
        <w:t xml:space="preserve"> </w:t>
      </w:r>
      <w:r w:rsidRPr="0024345E">
        <w:rPr>
          <w:sz w:val="24"/>
          <w:szCs w:val="24"/>
        </w:rPr>
        <w:t>are</w:t>
      </w:r>
      <w:r w:rsidRPr="0024345E">
        <w:rPr>
          <w:spacing w:val="-29"/>
          <w:sz w:val="24"/>
          <w:szCs w:val="24"/>
        </w:rPr>
        <w:t xml:space="preserve"> </w:t>
      </w:r>
      <w:r w:rsidRPr="0024345E">
        <w:rPr>
          <w:sz w:val="24"/>
          <w:szCs w:val="24"/>
        </w:rPr>
        <w:t>undertaken</w:t>
      </w:r>
      <w:r w:rsidR="00B81DE3">
        <w:rPr>
          <w:sz w:val="24"/>
          <w:szCs w:val="24"/>
        </w:rPr>
        <w:t>.</w:t>
      </w:r>
      <w:r w:rsidRPr="0024345E">
        <w:rPr>
          <w:sz w:val="24"/>
          <w:szCs w:val="24"/>
        </w:rPr>
        <w:t xml:space="preserve"> </w:t>
      </w:r>
    </w:p>
    <w:p w14:paraId="5B33F113" w14:textId="174F23A3" w:rsidR="00CF6C5D" w:rsidRDefault="00CF6C5D" w:rsidP="00CF6C5D">
      <w:pPr>
        <w:rPr>
          <w:sz w:val="24"/>
          <w:szCs w:val="24"/>
        </w:rPr>
      </w:pPr>
    </w:p>
    <w:p w14:paraId="5216E9D3" w14:textId="77777777" w:rsidR="00CF6C5D" w:rsidRPr="00CF6C5D" w:rsidRDefault="00CF6C5D" w:rsidP="00CF6C5D">
      <w:pPr>
        <w:rPr>
          <w:sz w:val="24"/>
          <w:szCs w:val="24"/>
        </w:rPr>
      </w:pPr>
    </w:p>
    <w:p w14:paraId="200C8F69" w14:textId="3519B63A" w:rsidR="00363362" w:rsidRPr="0024345E" w:rsidRDefault="00363362" w:rsidP="00FF5EB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Student </w:t>
      </w:r>
      <w:r w:rsidR="00B81DE3">
        <w:rPr>
          <w:sz w:val="24"/>
          <w:szCs w:val="24"/>
        </w:rPr>
        <w:t>e</w:t>
      </w:r>
      <w:r w:rsidR="00D82F98">
        <w:rPr>
          <w:sz w:val="24"/>
          <w:szCs w:val="24"/>
        </w:rPr>
        <w:t xml:space="preserve">xperience and </w:t>
      </w:r>
      <w:r w:rsidR="00B81DE3">
        <w:rPr>
          <w:sz w:val="24"/>
          <w:szCs w:val="24"/>
        </w:rPr>
        <w:t>s</w:t>
      </w:r>
      <w:r w:rsidR="00D82F98">
        <w:rPr>
          <w:sz w:val="24"/>
          <w:szCs w:val="24"/>
        </w:rPr>
        <w:t>upport</w:t>
      </w:r>
      <w:r>
        <w:rPr>
          <w:sz w:val="24"/>
          <w:szCs w:val="24"/>
        </w:rPr>
        <w:t xml:space="preserve"> </w:t>
      </w:r>
    </w:p>
    <w:p w14:paraId="4CB7C95B" w14:textId="283DF672" w:rsidR="009F3397" w:rsidRPr="00EA687A" w:rsidRDefault="009F3397" w:rsidP="009F3397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EA687A">
        <w:rPr>
          <w:sz w:val="24"/>
          <w:szCs w:val="24"/>
        </w:rPr>
        <w:t>Liais</w:t>
      </w:r>
      <w:r>
        <w:rPr>
          <w:sz w:val="24"/>
          <w:szCs w:val="24"/>
        </w:rPr>
        <w:t>e</w:t>
      </w:r>
      <w:r w:rsidRPr="00EA687A">
        <w:rPr>
          <w:sz w:val="24"/>
          <w:szCs w:val="24"/>
        </w:rPr>
        <w:t xml:space="preserve"> with the School Director of Academic Tutoring (SDAT) to support the student engagement process to ensure it is reflected across </w:t>
      </w:r>
      <w:r w:rsidR="008E74D7">
        <w:rPr>
          <w:sz w:val="24"/>
          <w:szCs w:val="24"/>
        </w:rPr>
        <w:t>teaching and learning</w:t>
      </w:r>
      <w:r w:rsidRPr="00EA687A">
        <w:rPr>
          <w:sz w:val="24"/>
          <w:szCs w:val="24"/>
        </w:rPr>
        <w:t xml:space="preserve"> strategy and policy in the </w:t>
      </w:r>
      <w:proofErr w:type="gramStart"/>
      <w:r w:rsidRPr="00EA687A">
        <w:rPr>
          <w:sz w:val="24"/>
          <w:szCs w:val="24"/>
        </w:rPr>
        <w:t>School</w:t>
      </w:r>
      <w:r w:rsidR="00B81DE3">
        <w:rPr>
          <w:sz w:val="24"/>
          <w:szCs w:val="24"/>
        </w:rPr>
        <w:t>;</w:t>
      </w:r>
      <w:proofErr w:type="gramEnd"/>
    </w:p>
    <w:p w14:paraId="41B48784" w14:textId="541513AD" w:rsidR="009F3397" w:rsidRDefault="009F3397" w:rsidP="009F3397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EA687A">
        <w:rPr>
          <w:sz w:val="24"/>
          <w:szCs w:val="24"/>
        </w:rPr>
        <w:t>Liaise with the Chairs of the SSP</w:t>
      </w:r>
      <w:r w:rsidR="0024345E">
        <w:rPr>
          <w:sz w:val="24"/>
          <w:szCs w:val="24"/>
        </w:rPr>
        <w:t>G</w:t>
      </w:r>
      <w:r w:rsidR="00CF6C5D">
        <w:rPr>
          <w:sz w:val="24"/>
          <w:szCs w:val="24"/>
        </w:rPr>
        <w:t xml:space="preserve"> </w:t>
      </w:r>
      <w:r w:rsidRPr="00EA687A">
        <w:rPr>
          <w:sz w:val="24"/>
          <w:szCs w:val="24"/>
        </w:rPr>
        <w:t>and Senior Reps as necessary</w:t>
      </w:r>
      <w:r>
        <w:rPr>
          <w:sz w:val="24"/>
          <w:szCs w:val="24"/>
        </w:rPr>
        <w:t xml:space="preserve"> to ensure effective running of </w:t>
      </w:r>
      <w:proofErr w:type="gramStart"/>
      <w:r>
        <w:rPr>
          <w:sz w:val="24"/>
          <w:szCs w:val="24"/>
        </w:rPr>
        <w:t>SSPGs</w:t>
      </w:r>
      <w:r w:rsidR="00B81DE3">
        <w:rPr>
          <w:sz w:val="24"/>
          <w:szCs w:val="24"/>
        </w:rPr>
        <w:t>;</w:t>
      </w:r>
      <w:proofErr w:type="gramEnd"/>
      <w:r w:rsidRPr="00EA687A">
        <w:rPr>
          <w:sz w:val="24"/>
          <w:szCs w:val="24"/>
        </w:rPr>
        <w:t xml:space="preserve"> </w:t>
      </w:r>
    </w:p>
    <w:p w14:paraId="0DF1F955" w14:textId="7319A9DE" w:rsidR="00817262" w:rsidRDefault="009A5F2F" w:rsidP="009F3397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Together with the </w:t>
      </w:r>
      <w:proofErr w:type="spellStart"/>
      <w:r>
        <w:rPr>
          <w:sz w:val="24"/>
          <w:szCs w:val="24"/>
        </w:rPr>
        <w:t>HoS</w:t>
      </w:r>
      <w:proofErr w:type="spellEnd"/>
      <w:r w:rsidR="00B81DE3">
        <w:rPr>
          <w:sz w:val="24"/>
          <w:szCs w:val="24"/>
        </w:rPr>
        <w:t xml:space="preserve"> and/or members of senior </w:t>
      </w:r>
      <w:r w:rsidR="0024345E">
        <w:rPr>
          <w:sz w:val="24"/>
          <w:szCs w:val="24"/>
        </w:rPr>
        <w:t>management</w:t>
      </w:r>
      <w:r>
        <w:rPr>
          <w:sz w:val="24"/>
          <w:szCs w:val="24"/>
        </w:rPr>
        <w:t>, m</w:t>
      </w:r>
      <w:r w:rsidR="007F0A12">
        <w:rPr>
          <w:sz w:val="24"/>
          <w:szCs w:val="24"/>
        </w:rPr>
        <w:t xml:space="preserve">eet on a termly basis with the </w:t>
      </w:r>
      <w:r w:rsidR="003C1D15">
        <w:rPr>
          <w:sz w:val="24"/>
          <w:szCs w:val="24"/>
        </w:rPr>
        <w:t xml:space="preserve">School </w:t>
      </w:r>
      <w:r w:rsidR="007F0A12">
        <w:rPr>
          <w:sz w:val="24"/>
          <w:szCs w:val="24"/>
        </w:rPr>
        <w:t>Senior Rep</w:t>
      </w:r>
      <w:r w:rsidR="003C1D15">
        <w:rPr>
          <w:sz w:val="24"/>
          <w:szCs w:val="24"/>
        </w:rPr>
        <w:t xml:space="preserve">s to update on School priorities in teaching and learning and </w:t>
      </w:r>
      <w:r w:rsidR="002A3047">
        <w:rPr>
          <w:sz w:val="24"/>
          <w:szCs w:val="24"/>
        </w:rPr>
        <w:t xml:space="preserve">to discuss issues raised by the Senior Rep not covered, or </w:t>
      </w:r>
      <w:r w:rsidR="00F453A4">
        <w:rPr>
          <w:sz w:val="24"/>
          <w:szCs w:val="24"/>
        </w:rPr>
        <w:t xml:space="preserve">resolved, via the SSPG and module and programme evaluation </w:t>
      </w:r>
      <w:proofErr w:type="gramStart"/>
      <w:r w:rsidR="00F453A4">
        <w:rPr>
          <w:sz w:val="24"/>
          <w:szCs w:val="24"/>
        </w:rPr>
        <w:t>process</w:t>
      </w:r>
      <w:r w:rsidR="00B81DE3">
        <w:rPr>
          <w:sz w:val="24"/>
          <w:szCs w:val="24"/>
        </w:rPr>
        <w:t>;</w:t>
      </w:r>
      <w:proofErr w:type="gramEnd"/>
    </w:p>
    <w:p w14:paraId="22453FB0" w14:textId="5F76B19D" w:rsidR="009F3397" w:rsidRPr="00EA687A" w:rsidRDefault="008625BF" w:rsidP="009F3397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Liaise</w:t>
      </w:r>
      <w:r w:rsidR="009F3397">
        <w:rPr>
          <w:sz w:val="24"/>
          <w:szCs w:val="24"/>
        </w:rPr>
        <w:t xml:space="preserve"> with RUSU</w:t>
      </w:r>
      <w:r>
        <w:rPr>
          <w:sz w:val="24"/>
          <w:szCs w:val="24"/>
        </w:rPr>
        <w:t xml:space="preserve"> about the selection processes for Senior and Course </w:t>
      </w:r>
      <w:proofErr w:type="gramStart"/>
      <w:r>
        <w:rPr>
          <w:sz w:val="24"/>
          <w:szCs w:val="24"/>
        </w:rPr>
        <w:t>reps</w:t>
      </w:r>
      <w:r w:rsidR="00B81DE3">
        <w:rPr>
          <w:sz w:val="24"/>
          <w:szCs w:val="24"/>
        </w:rPr>
        <w:t>;</w:t>
      </w:r>
      <w:proofErr w:type="gramEnd"/>
    </w:p>
    <w:p w14:paraId="5B0A07E2" w14:textId="3260CFF4" w:rsidR="009F3397" w:rsidRPr="00EA687A" w:rsidRDefault="009F3397" w:rsidP="009F3397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EA687A">
        <w:rPr>
          <w:sz w:val="24"/>
          <w:szCs w:val="24"/>
        </w:rPr>
        <w:t>Liais</w:t>
      </w:r>
      <w:r>
        <w:rPr>
          <w:sz w:val="24"/>
          <w:szCs w:val="24"/>
        </w:rPr>
        <w:t>e</w:t>
      </w:r>
      <w:r w:rsidRPr="00EA687A">
        <w:rPr>
          <w:sz w:val="24"/>
          <w:szCs w:val="24"/>
        </w:rPr>
        <w:t xml:space="preserve"> with the </w:t>
      </w:r>
      <w:r>
        <w:rPr>
          <w:sz w:val="24"/>
          <w:szCs w:val="24"/>
        </w:rPr>
        <w:t>SDAT</w:t>
      </w:r>
      <w:r w:rsidRPr="00EA687A">
        <w:rPr>
          <w:spacing w:val="-29"/>
          <w:sz w:val="24"/>
          <w:szCs w:val="24"/>
        </w:rPr>
        <w:t xml:space="preserve"> </w:t>
      </w:r>
      <w:r w:rsidRPr="0024345E">
        <w:t xml:space="preserve">on </w:t>
      </w:r>
      <w:r w:rsidRPr="00EA687A">
        <w:rPr>
          <w:sz w:val="24"/>
          <w:szCs w:val="24"/>
        </w:rPr>
        <w:t>School-level</w:t>
      </w:r>
      <w:r w:rsidRPr="00EA687A">
        <w:rPr>
          <w:spacing w:val="-30"/>
          <w:sz w:val="24"/>
          <w:szCs w:val="24"/>
        </w:rPr>
        <w:t xml:space="preserve"> </w:t>
      </w:r>
      <w:r w:rsidRPr="00EA687A">
        <w:rPr>
          <w:sz w:val="24"/>
          <w:szCs w:val="24"/>
        </w:rPr>
        <w:t>responsibilities</w:t>
      </w:r>
      <w:r w:rsidRPr="00EA687A">
        <w:rPr>
          <w:spacing w:val="-30"/>
          <w:sz w:val="24"/>
          <w:szCs w:val="24"/>
        </w:rPr>
        <w:t xml:space="preserve"> </w:t>
      </w:r>
      <w:r w:rsidRPr="00EA687A">
        <w:rPr>
          <w:sz w:val="24"/>
          <w:szCs w:val="24"/>
        </w:rPr>
        <w:t>in</w:t>
      </w:r>
      <w:r w:rsidRPr="00EA687A">
        <w:rPr>
          <w:spacing w:val="-29"/>
          <w:sz w:val="24"/>
          <w:szCs w:val="24"/>
        </w:rPr>
        <w:t xml:space="preserve"> </w:t>
      </w:r>
      <w:r w:rsidRPr="00EA687A">
        <w:rPr>
          <w:sz w:val="24"/>
          <w:szCs w:val="24"/>
        </w:rPr>
        <w:t>relation</w:t>
      </w:r>
      <w:r w:rsidRPr="00EA687A">
        <w:rPr>
          <w:spacing w:val="-29"/>
          <w:sz w:val="24"/>
          <w:szCs w:val="24"/>
        </w:rPr>
        <w:t xml:space="preserve"> </w:t>
      </w:r>
      <w:r w:rsidRPr="00EA687A">
        <w:rPr>
          <w:sz w:val="24"/>
          <w:szCs w:val="24"/>
        </w:rPr>
        <w:t>to</w:t>
      </w:r>
      <w:r w:rsidRPr="00EA687A">
        <w:rPr>
          <w:spacing w:val="-28"/>
          <w:sz w:val="24"/>
          <w:szCs w:val="24"/>
        </w:rPr>
        <w:t xml:space="preserve"> </w:t>
      </w:r>
      <w:r w:rsidRPr="00EA687A">
        <w:rPr>
          <w:sz w:val="24"/>
          <w:szCs w:val="24"/>
        </w:rPr>
        <w:t>policy</w:t>
      </w:r>
      <w:r w:rsidRPr="00EA687A">
        <w:rPr>
          <w:spacing w:val="-29"/>
          <w:sz w:val="24"/>
          <w:szCs w:val="24"/>
        </w:rPr>
        <w:t xml:space="preserve"> </w:t>
      </w:r>
      <w:r w:rsidRPr="00EA687A">
        <w:rPr>
          <w:sz w:val="24"/>
          <w:szCs w:val="24"/>
        </w:rPr>
        <w:t>and</w:t>
      </w:r>
      <w:r w:rsidRPr="00EA687A">
        <w:rPr>
          <w:spacing w:val="-28"/>
          <w:sz w:val="24"/>
          <w:szCs w:val="24"/>
        </w:rPr>
        <w:t xml:space="preserve"> </w:t>
      </w:r>
      <w:r w:rsidRPr="00EA687A">
        <w:rPr>
          <w:sz w:val="24"/>
          <w:szCs w:val="24"/>
        </w:rPr>
        <w:t>procedures</w:t>
      </w:r>
      <w:r w:rsidRPr="00EA687A">
        <w:rPr>
          <w:spacing w:val="-26"/>
          <w:sz w:val="24"/>
          <w:szCs w:val="24"/>
        </w:rPr>
        <w:t xml:space="preserve"> </w:t>
      </w:r>
      <w:r w:rsidRPr="00EA687A">
        <w:rPr>
          <w:sz w:val="24"/>
          <w:szCs w:val="24"/>
        </w:rPr>
        <w:t>relating</w:t>
      </w:r>
      <w:r w:rsidRPr="00EA687A">
        <w:rPr>
          <w:spacing w:val="-29"/>
          <w:sz w:val="24"/>
          <w:szCs w:val="24"/>
        </w:rPr>
        <w:t xml:space="preserve"> </w:t>
      </w:r>
      <w:r w:rsidRPr="00EA687A">
        <w:rPr>
          <w:sz w:val="24"/>
          <w:szCs w:val="24"/>
        </w:rPr>
        <w:t>to</w:t>
      </w:r>
      <w:r w:rsidRPr="00EA687A">
        <w:rPr>
          <w:spacing w:val="3"/>
          <w:sz w:val="24"/>
          <w:szCs w:val="24"/>
        </w:rPr>
        <w:t xml:space="preserve"> </w:t>
      </w:r>
      <w:r w:rsidRPr="00EA687A">
        <w:rPr>
          <w:sz w:val="24"/>
          <w:szCs w:val="24"/>
        </w:rPr>
        <w:t>academic</w:t>
      </w:r>
      <w:r w:rsidRPr="00EA687A">
        <w:rPr>
          <w:spacing w:val="-29"/>
          <w:sz w:val="24"/>
          <w:szCs w:val="24"/>
        </w:rPr>
        <w:t xml:space="preserve"> </w:t>
      </w:r>
      <w:r w:rsidRPr="00EA687A">
        <w:rPr>
          <w:sz w:val="24"/>
          <w:szCs w:val="24"/>
        </w:rPr>
        <w:t>engagement</w:t>
      </w:r>
      <w:r w:rsidRPr="00EA687A">
        <w:rPr>
          <w:spacing w:val="-29"/>
          <w:sz w:val="24"/>
          <w:szCs w:val="24"/>
        </w:rPr>
        <w:t xml:space="preserve"> </w:t>
      </w:r>
      <w:r w:rsidRPr="00EA687A">
        <w:rPr>
          <w:sz w:val="24"/>
          <w:szCs w:val="24"/>
        </w:rPr>
        <w:t>and</w:t>
      </w:r>
      <w:r w:rsidRPr="00EA687A">
        <w:rPr>
          <w:spacing w:val="-28"/>
          <w:sz w:val="24"/>
          <w:szCs w:val="24"/>
        </w:rPr>
        <w:t xml:space="preserve"> </w:t>
      </w:r>
      <w:r w:rsidRPr="00EA687A">
        <w:rPr>
          <w:sz w:val="24"/>
          <w:szCs w:val="24"/>
        </w:rPr>
        <w:t>fitness</w:t>
      </w:r>
      <w:r w:rsidRPr="00EA687A">
        <w:rPr>
          <w:spacing w:val="-29"/>
          <w:sz w:val="24"/>
          <w:szCs w:val="24"/>
        </w:rPr>
        <w:t xml:space="preserve"> </w:t>
      </w:r>
      <w:r w:rsidRPr="00EA687A">
        <w:rPr>
          <w:sz w:val="24"/>
          <w:szCs w:val="24"/>
        </w:rPr>
        <w:t>to</w:t>
      </w:r>
      <w:r w:rsidRPr="00EA687A">
        <w:rPr>
          <w:spacing w:val="-28"/>
          <w:sz w:val="24"/>
          <w:szCs w:val="24"/>
        </w:rPr>
        <w:t xml:space="preserve"> </w:t>
      </w:r>
      <w:r w:rsidRPr="00EA687A">
        <w:rPr>
          <w:sz w:val="24"/>
          <w:szCs w:val="24"/>
        </w:rPr>
        <w:t xml:space="preserve">study as appropriate and on School specific professional </w:t>
      </w:r>
      <w:proofErr w:type="gramStart"/>
      <w:r w:rsidRPr="00EA687A">
        <w:rPr>
          <w:sz w:val="24"/>
          <w:szCs w:val="24"/>
        </w:rPr>
        <w:t>standards;</w:t>
      </w:r>
      <w:proofErr w:type="gramEnd"/>
      <w:r w:rsidRPr="00EA687A">
        <w:rPr>
          <w:sz w:val="24"/>
          <w:szCs w:val="24"/>
        </w:rPr>
        <w:t xml:space="preserve"> </w:t>
      </w:r>
    </w:p>
    <w:p w14:paraId="42123F7A" w14:textId="47168D25" w:rsidR="009F3397" w:rsidRPr="00EA687A" w:rsidRDefault="009F3397" w:rsidP="009F3397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EA687A">
        <w:rPr>
          <w:sz w:val="24"/>
          <w:szCs w:val="24"/>
        </w:rPr>
        <w:t>undertak</w:t>
      </w:r>
      <w:r>
        <w:rPr>
          <w:sz w:val="24"/>
          <w:szCs w:val="24"/>
        </w:rPr>
        <w:t>e</w:t>
      </w:r>
      <w:r w:rsidRPr="00EA687A">
        <w:rPr>
          <w:spacing w:val="-29"/>
          <w:sz w:val="24"/>
          <w:szCs w:val="24"/>
        </w:rPr>
        <w:t xml:space="preserve"> </w:t>
      </w:r>
      <w:r w:rsidRPr="00EA687A">
        <w:rPr>
          <w:sz w:val="24"/>
          <w:szCs w:val="24"/>
        </w:rPr>
        <w:t>School-level</w:t>
      </w:r>
      <w:r w:rsidRPr="00EA687A">
        <w:rPr>
          <w:spacing w:val="-30"/>
          <w:sz w:val="24"/>
          <w:szCs w:val="24"/>
        </w:rPr>
        <w:t xml:space="preserve"> </w:t>
      </w:r>
      <w:r w:rsidRPr="00EA687A">
        <w:rPr>
          <w:sz w:val="24"/>
          <w:szCs w:val="24"/>
        </w:rPr>
        <w:t>responsibilities</w:t>
      </w:r>
      <w:r w:rsidRPr="00EA687A">
        <w:rPr>
          <w:spacing w:val="-30"/>
          <w:sz w:val="24"/>
          <w:szCs w:val="24"/>
        </w:rPr>
        <w:t xml:space="preserve"> </w:t>
      </w:r>
      <w:r w:rsidRPr="00EA687A">
        <w:rPr>
          <w:sz w:val="24"/>
          <w:szCs w:val="24"/>
        </w:rPr>
        <w:t>in</w:t>
      </w:r>
      <w:r w:rsidRPr="00EA687A">
        <w:rPr>
          <w:spacing w:val="-29"/>
          <w:sz w:val="24"/>
          <w:szCs w:val="24"/>
        </w:rPr>
        <w:t xml:space="preserve"> </w:t>
      </w:r>
      <w:r w:rsidRPr="00EA687A">
        <w:rPr>
          <w:sz w:val="24"/>
          <w:szCs w:val="24"/>
        </w:rPr>
        <w:t>relation</w:t>
      </w:r>
      <w:r w:rsidRPr="00EA687A">
        <w:rPr>
          <w:spacing w:val="-29"/>
          <w:sz w:val="24"/>
          <w:szCs w:val="24"/>
        </w:rPr>
        <w:t xml:space="preserve"> </w:t>
      </w:r>
      <w:r w:rsidRPr="00EA687A">
        <w:rPr>
          <w:sz w:val="24"/>
          <w:szCs w:val="24"/>
        </w:rPr>
        <w:t>to</w:t>
      </w:r>
      <w:r w:rsidRPr="00EA687A">
        <w:rPr>
          <w:spacing w:val="-28"/>
          <w:sz w:val="24"/>
          <w:szCs w:val="24"/>
        </w:rPr>
        <w:t xml:space="preserve"> </w:t>
      </w:r>
      <w:r w:rsidRPr="00EA687A">
        <w:rPr>
          <w:sz w:val="24"/>
          <w:szCs w:val="24"/>
        </w:rPr>
        <w:t>policy</w:t>
      </w:r>
      <w:r w:rsidRPr="00EA687A">
        <w:rPr>
          <w:spacing w:val="-29"/>
          <w:sz w:val="24"/>
          <w:szCs w:val="24"/>
        </w:rPr>
        <w:t xml:space="preserve"> </w:t>
      </w:r>
      <w:r w:rsidRPr="00EA687A">
        <w:rPr>
          <w:sz w:val="24"/>
          <w:szCs w:val="24"/>
        </w:rPr>
        <w:t>and</w:t>
      </w:r>
      <w:r w:rsidRPr="00EA687A">
        <w:rPr>
          <w:spacing w:val="-28"/>
          <w:sz w:val="24"/>
          <w:szCs w:val="24"/>
        </w:rPr>
        <w:t xml:space="preserve"> </w:t>
      </w:r>
      <w:r w:rsidRPr="00EA687A">
        <w:rPr>
          <w:sz w:val="24"/>
          <w:szCs w:val="24"/>
        </w:rPr>
        <w:t>procedures</w:t>
      </w:r>
      <w:r w:rsidRPr="00EA687A">
        <w:rPr>
          <w:spacing w:val="-32"/>
          <w:sz w:val="24"/>
          <w:szCs w:val="24"/>
        </w:rPr>
        <w:t xml:space="preserve"> </w:t>
      </w:r>
      <w:r w:rsidRPr="00EA687A">
        <w:rPr>
          <w:sz w:val="24"/>
          <w:szCs w:val="24"/>
        </w:rPr>
        <w:t>on</w:t>
      </w:r>
      <w:r w:rsidRPr="00EA687A">
        <w:rPr>
          <w:spacing w:val="-29"/>
          <w:sz w:val="24"/>
          <w:szCs w:val="24"/>
        </w:rPr>
        <w:t xml:space="preserve"> </w:t>
      </w:r>
      <w:r w:rsidRPr="00EA687A">
        <w:rPr>
          <w:sz w:val="24"/>
          <w:szCs w:val="24"/>
        </w:rPr>
        <w:t>academic</w:t>
      </w:r>
      <w:r w:rsidRPr="00EA687A">
        <w:rPr>
          <w:spacing w:val="5"/>
          <w:sz w:val="24"/>
          <w:szCs w:val="24"/>
        </w:rPr>
        <w:t xml:space="preserve"> </w:t>
      </w:r>
      <w:r w:rsidRPr="00EA687A">
        <w:rPr>
          <w:sz w:val="24"/>
          <w:szCs w:val="24"/>
        </w:rPr>
        <w:t>misconduct</w:t>
      </w:r>
      <w:r w:rsidRPr="00EA687A">
        <w:rPr>
          <w:spacing w:val="-30"/>
          <w:sz w:val="24"/>
          <w:szCs w:val="24"/>
        </w:rPr>
        <w:t xml:space="preserve"> </w:t>
      </w:r>
      <w:r w:rsidRPr="00EA687A">
        <w:rPr>
          <w:sz w:val="24"/>
          <w:szCs w:val="24"/>
        </w:rPr>
        <w:t>(except</w:t>
      </w:r>
      <w:r w:rsidRPr="00EA687A">
        <w:rPr>
          <w:spacing w:val="-29"/>
          <w:sz w:val="24"/>
          <w:szCs w:val="24"/>
        </w:rPr>
        <w:t xml:space="preserve"> </w:t>
      </w:r>
      <w:r w:rsidRPr="00EA687A">
        <w:rPr>
          <w:sz w:val="24"/>
          <w:szCs w:val="24"/>
        </w:rPr>
        <w:t>in</w:t>
      </w:r>
      <w:r w:rsidRPr="00EA687A">
        <w:rPr>
          <w:spacing w:val="-29"/>
          <w:sz w:val="24"/>
          <w:szCs w:val="24"/>
        </w:rPr>
        <w:t xml:space="preserve"> </w:t>
      </w:r>
      <w:r w:rsidRPr="00EA687A">
        <w:rPr>
          <w:sz w:val="24"/>
          <w:szCs w:val="24"/>
        </w:rPr>
        <w:t>HBS,</w:t>
      </w:r>
      <w:r w:rsidRPr="00EA687A">
        <w:rPr>
          <w:spacing w:val="-30"/>
          <w:sz w:val="24"/>
          <w:szCs w:val="24"/>
        </w:rPr>
        <w:t xml:space="preserve"> </w:t>
      </w:r>
      <w:r w:rsidRPr="00EA687A">
        <w:rPr>
          <w:sz w:val="24"/>
          <w:szCs w:val="24"/>
        </w:rPr>
        <w:t>where</w:t>
      </w:r>
      <w:r w:rsidRPr="00EA687A">
        <w:rPr>
          <w:spacing w:val="-29"/>
          <w:sz w:val="24"/>
          <w:szCs w:val="24"/>
        </w:rPr>
        <w:t xml:space="preserve"> </w:t>
      </w:r>
      <w:r w:rsidRPr="00EA687A">
        <w:rPr>
          <w:sz w:val="24"/>
          <w:szCs w:val="24"/>
        </w:rPr>
        <w:t>the</w:t>
      </w:r>
      <w:r w:rsidRPr="00EA687A">
        <w:rPr>
          <w:spacing w:val="-29"/>
          <w:sz w:val="24"/>
          <w:szCs w:val="24"/>
        </w:rPr>
        <w:t xml:space="preserve"> </w:t>
      </w:r>
      <w:r w:rsidRPr="00EA687A">
        <w:rPr>
          <w:sz w:val="24"/>
          <w:szCs w:val="24"/>
        </w:rPr>
        <w:t>responsibility</w:t>
      </w:r>
      <w:r w:rsidRPr="00EA687A">
        <w:rPr>
          <w:spacing w:val="-29"/>
          <w:sz w:val="24"/>
          <w:szCs w:val="24"/>
        </w:rPr>
        <w:t xml:space="preserve"> </w:t>
      </w:r>
      <w:r w:rsidRPr="00EA687A">
        <w:rPr>
          <w:sz w:val="24"/>
          <w:szCs w:val="24"/>
        </w:rPr>
        <w:t>is</w:t>
      </w:r>
      <w:r w:rsidRPr="00EA687A">
        <w:rPr>
          <w:spacing w:val="-30"/>
          <w:sz w:val="24"/>
          <w:szCs w:val="24"/>
        </w:rPr>
        <w:t xml:space="preserve"> </w:t>
      </w:r>
      <w:r w:rsidRPr="00EA687A">
        <w:rPr>
          <w:sz w:val="24"/>
          <w:szCs w:val="24"/>
        </w:rPr>
        <w:t>delegated</w:t>
      </w:r>
      <w:proofErr w:type="gramStart"/>
      <w:r w:rsidRPr="00EA687A">
        <w:rPr>
          <w:sz w:val="24"/>
          <w:szCs w:val="24"/>
        </w:rPr>
        <w:t>);</w:t>
      </w:r>
      <w:proofErr w:type="gramEnd"/>
      <w:r w:rsidRPr="00EA687A">
        <w:rPr>
          <w:sz w:val="24"/>
          <w:szCs w:val="24"/>
        </w:rPr>
        <w:t xml:space="preserve"> </w:t>
      </w:r>
    </w:p>
    <w:p w14:paraId="6258A8F8" w14:textId="648E2EF8" w:rsidR="00473FFB" w:rsidRDefault="00473FFB" w:rsidP="009F3397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make decisions on waiving penalties for late submission of coursework, in accordance with University </w:t>
      </w:r>
      <w:proofErr w:type="gramStart"/>
      <w:r>
        <w:rPr>
          <w:sz w:val="24"/>
          <w:szCs w:val="24"/>
        </w:rPr>
        <w:t>policy;</w:t>
      </w:r>
      <w:proofErr w:type="gramEnd"/>
    </w:p>
    <w:p w14:paraId="2AC5589E" w14:textId="47A0AD63" w:rsidR="002313A8" w:rsidRPr="00EA687A" w:rsidRDefault="002313A8" w:rsidP="009F3397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Support the handling of student </w:t>
      </w:r>
      <w:proofErr w:type="gramStart"/>
      <w:r>
        <w:rPr>
          <w:sz w:val="24"/>
          <w:szCs w:val="24"/>
        </w:rPr>
        <w:t>complaints</w:t>
      </w:r>
      <w:r w:rsidR="00CF6C5D">
        <w:rPr>
          <w:sz w:val="24"/>
          <w:szCs w:val="24"/>
        </w:rPr>
        <w:t>;</w:t>
      </w:r>
      <w:proofErr w:type="gramEnd"/>
    </w:p>
    <w:p w14:paraId="5F6F4186" w14:textId="22FA989A" w:rsidR="009F3397" w:rsidRPr="00EA687A" w:rsidRDefault="009F3397" w:rsidP="009F3397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EA687A">
        <w:rPr>
          <w:sz w:val="24"/>
          <w:szCs w:val="24"/>
        </w:rPr>
        <w:t>mak</w:t>
      </w:r>
      <w:r>
        <w:rPr>
          <w:sz w:val="24"/>
          <w:szCs w:val="24"/>
        </w:rPr>
        <w:t>e</w:t>
      </w:r>
      <w:r w:rsidRPr="00EA687A">
        <w:rPr>
          <w:spacing w:val="-29"/>
          <w:sz w:val="24"/>
          <w:szCs w:val="24"/>
        </w:rPr>
        <w:t xml:space="preserve"> </w:t>
      </w:r>
      <w:r w:rsidRPr="00EA687A">
        <w:rPr>
          <w:sz w:val="24"/>
          <w:szCs w:val="24"/>
        </w:rPr>
        <w:t>School-level</w:t>
      </w:r>
      <w:r w:rsidRPr="00EA687A">
        <w:rPr>
          <w:spacing w:val="-30"/>
          <w:sz w:val="24"/>
          <w:szCs w:val="24"/>
        </w:rPr>
        <w:t xml:space="preserve"> </w:t>
      </w:r>
      <w:r w:rsidRPr="00EA687A">
        <w:rPr>
          <w:sz w:val="24"/>
          <w:szCs w:val="24"/>
        </w:rPr>
        <w:t>decisions</w:t>
      </w:r>
      <w:r w:rsidRPr="00EA687A">
        <w:rPr>
          <w:spacing w:val="-30"/>
          <w:sz w:val="24"/>
          <w:szCs w:val="24"/>
        </w:rPr>
        <w:t xml:space="preserve"> </w:t>
      </w:r>
      <w:r w:rsidRPr="00EA687A">
        <w:rPr>
          <w:sz w:val="24"/>
          <w:szCs w:val="24"/>
        </w:rPr>
        <w:t>relating</w:t>
      </w:r>
      <w:r w:rsidRPr="00EA687A">
        <w:rPr>
          <w:spacing w:val="-29"/>
          <w:sz w:val="24"/>
          <w:szCs w:val="24"/>
        </w:rPr>
        <w:t xml:space="preserve"> </w:t>
      </w:r>
      <w:r w:rsidRPr="00EA687A">
        <w:rPr>
          <w:sz w:val="24"/>
          <w:szCs w:val="24"/>
        </w:rPr>
        <w:t>to</w:t>
      </w:r>
      <w:r w:rsidRPr="00EA687A">
        <w:rPr>
          <w:spacing w:val="-28"/>
          <w:sz w:val="24"/>
          <w:szCs w:val="24"/>
        </w:rPr>
        <w:t xml:space="preserve"> </w:t>
      </w:r>
      <w:r w:rsidRPr="00EA687A">
        <w:rPr>
          <w:sz w:val="24"/>
          <w:szCs w:val="24"/>
        </w:rPr>
        <w:t>assessment</w:t>
      </w:r>
      <w:r w:rsidRPr="00EA687A">
        <w:rPr>
          <w:spacing w:val="-29"/>
          <w:sz w:val="24"/>
          <w:szCs w:val="24"/>
        </w:rPr>
        <w:t xml:space="preserve"> </w:t>
      </w:r>
      <w:r w:rsidRPr="00EA687A">
        <w:rPr>
          <w:sz w:val="24"/>
          <w:szCs w:val="24"/>
        </w:rPr>
        <w:t>for</w:t>
      </w:r>
      <w:r w:rsidRPr="00EA687A">
        <w:rPr>
          <w:spacing w:val="-30"/>
          <w:sz w:val="24"/>
          <w:szCs w:val="24"/>
        </w:rPr>
        <w:t xml:space="preserve"> </w:t>
      </w:r>
      <w:r w:rsidRPr="00EA687A">
        <w:rPr>
          <w:sz w:val="24"/>
          <w:szCs w:val="24"/>
        </w:rPr>
        <w:t>prior</w:t>
      </w:r>
      <w:r w:rsidRPr="00EA687A">
        <w:rPr>
          <w:spacing w:val="-30"/>
          <w:sz w:val="24"/>
          <w:szCs w:val="24"/>
        </w:rPr>
        <w:t xml:space="preserve"> </w:t>
      </w:r>
      <w:r w:rsidRPr="00EA687A">
        <w:rPr>
          <w:sz w:val="24"/>
          <w:szCs w:val="24"/>
        </w:rPr>
        <w:t>(experiential)</w:t>
      </w:r>
      <w:r w:rsidRPr="00EA687A">
        <w:rPr>
          <w:spacing w:val="-30"/>
          <w:sz w:val="24"/>
          <w:szCs w:val="24"/>
        </w:rPr>
        <w:t xml:space="preserve"> </w:t>
      </w:r>
      <w:r w:rsidRPr="00EA687A">
        <w:rPr>
          <w:sz w:val="24"/>
          <w:szCs w:val="24"/>
        </w:rPr>
        <w:t xml:space="preserve">learning for students who </w:t>
      </w:r>
      <w:r>
        <w:rPr>
          <w:sz w:val="24"/>
          <w:szCs w:val="24"/>
        </w:rPr>
        <w:t>wish to transfer in credits to a programme</w:t>
      </w:r>
      <w:r w:rsidRPr="00EA687A">
        <w:rPr>
          <w:sz w:val="24"/>
          <w:szCs w:val="24"/>
        </w:rPr>
        <w:t xml:space="preserve"> (RPEL)</w:t>
      </w:r>
      <w:r w:rsidR="00B81DE3">
        <w:rPr>
          <w:sz w:val="24"/>
          <w:szCs w:val="24"/>
        </w:rPr>
        <w:t>.</w:t>
      </w:r>
    </w:p>
    <w:p w14:paraId="27012005" w14:textId="54CDB080" w:rsidR="00236B37" w:rsidRPr="0024345E" w:rsidRDefault="009F3397" w:rsidP="0024345E">
      <w:pPr>
        <w:rPr>
          <w:sz w:val="24"/>
          <w:szCs w:val="24"/>
        </w:rPr>
      </w:pPr>
      <w:r>
        <w:rPr>
          <w:sz w:val="24"/>
          <w:szCs w:val="24"/>
        </w:rPr>
        <w:t xml:space="preserve">Programme management </w:t>
      </w:r>
    </w:p>
    <w:p w14:paraId="4B56B879" w14:textId="364E5E2D" w:rsidR="008625BF" w:rsidRDefault="00B81DE3" w:rsidP="00FF5EB4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8625BF">
        <w:rPr>
          <w:sz w:val="24"/>
          <w:szCs w:val="24"/>
        </w:rPr>
        <w:t>hair (or delegate) Boards of Study and Student Experience</w:t>
      </w:r>
      <w:r w:rsidR="00DE67AD">
        <w:rPr>
          <w:sz w:val="24"/>
          <w:szCs w:val="24"/>
        </w:rPr>
        <w:t xml:space="preserve"> (</w:t>
      </w:r>
      <w:proofErr w:type="spellStart"/>
      <w:r w:rsidR="00DE67AD">
        <w:rPr>
          <w:sz w:val="24"/>
          <w:szCs w:val="24"/>
        </w:rPr>
        <w:t>BoSSE</w:t>
      </w:r>
      <w:proofErr w:type="spellEnd"/>
      <w:r w:rsidR="00DE67AD">
        <w:rPr>
          <w:sz w:val="24"/>
          <w:szCs w:val="24"/>
        </w:rPr>
        <w:t>)</w:t>
      </w:r>
      <w:r w:rsidR="008625BF">
        <w:rPr>
          <w:sz w:val="24"/>
          <w:szCs w:val="24"/>
        </w:rPr>
        <w:t xml:space="preserve"> within the School</w:t>
      </w:r>
      <w:r w:rsidR="006E4A5A">
        <w:rPr>
          <w:sz w:val="24"/>
          <w:szCs w:val="24"/>
        </w:rPr>
        <w:t xml:space="preserve"> </w:t>
      </w:r>
      <w:r w:rsidR="008625BF">
        <w:rPr>
          <w:sz w:val="24"/>
          <w:szCs w:val="24"/>
        </w:rPr>
        <w:t xml:space="preserve">and ensure smooth and effective running of the </w:t>
      </w:r>
      <w:proofErr w:type="spellStart"/>
      <w:proofErr w:type="gramStart"/>
      <w:r w:rsidR="008625BF">
        <w:rPr>
          <w:sz w:val="24"/>
          <w:szCs w:val="24"/>
        </w:rPr>
        <w:t>BoSSE</w:t>
      </w:r>
      <w:proofErr w:type="spellEnd"/>
      <w:r>
        <w:rPr>
          <w:sz w:val="24"/>
          <w:szCs w:val="24"/>
        </w:rPr>
        <w:t>;</w:t>
      </w:r>
      <w:proofErr w:type="gramEnd"/>
    </w:p>
    <w:p w14:paraId="7833815C" w14:textId="3E87F65C" w:rsidR="0039293C" w:rsidRPr="0039293C" w:rsidRDefault="0039293C" w:rsidP="0039293C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39293C">
        <w:rPr>
          <w:sz w:val="24"/>
          <w:szCs w:val="24"/>
        </w:rPr>
        <w:t>providing support for Programme Directors</w:t>
      </w:r>
      <w:r w:rsidR="00C83B45">
        <w:rPr>
          <w:sz w:val="24"/>
          <w:szCs w:val="24"/>
        </w:rPr>
        <w:t>, and where relevant Departmental Directors of Teaching and Learning,</w:t>
      </w:r>
      <w:r w:rsidRPr="0039293C">
        <w:rPr>
          <w:sz w:val="24"/>
          <w:szCs w:val="24"/>
        </w:rPr>
        <w:t xml:space="preserve"> to enable them to take strategic oversight of</w:t>
      </w:r>
    </w:p>
    <w:p w14:paraId="777FBD49" w14:textId="6AF699A9" w:rsidR="0039293C" w:rsidRPr="00FF5EB4" w:rsidRDefault="0039293C" w:rsidP="0039293C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39293C">
        <w:rPr>
          <w:sz w:val="24"/>
          <w:szCs w:val="24"/>
        </w:rPr>
        <w:t xml:space="preserve">programme design, delivery and </w:t>
      </w:r>
      <w:proofErr w:type="gramStart"/>
      <w:r w:rsidRPr="0039293C">
        <w:rPr>
          <w:sz w:val="24"/>
          <w:szCs w:val="24"/>
        </w:rPr>
        <w:t>enhancement;</w:t>
      </w:r>
      <w:proofErr w:type="gramEnd"/>
    </w:p>
    <w:p w14:paraId="0716EE00" w14:textId="329D9C9F" w:rsidR="00340B1B" w:rsidRPr="00FF5EB4" w:rsidRDefault="00340B1B" w:rsidP="00FF5EB4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FF5EB4">
        <w:rPr>
          <w:sz w:val="24"/>
          <w:szCs w:val="24"/>
        </w:rPr>
        <w:t xml:space="preserve">work with </w:t>
      </w:r>
      <w:r w:rsidR="009F3397">
        <w:rPr>
          <w:sz w:val="24"/>
          <w:szCs w:val="24"/>
        </w:rPr>
        <w:t xml:space="preserve">the </w:t>
      </w:r>
      <w:r w:rsidRPr="00FF5EB4">
        <w:rPr>
          <w:sz w:val="24"/>
          <w:szCs w:val="24"/>
        </w:rPr>
        <w:t xml:space="preserve">Head of School and </w:t>
      </w:r>
      <w:r w:rsidR="003007D1" w:rsidRPr="00FF5EB4">
        <w:rPr>
          <w:sz w:val="24"/>
          <w:szCs w:val="24"/>
        </w:rPr>
        <w:t xml:space="preserve">the </w:t>
      </w:r>
      <w:r w:rsidR="006E4AFF" w:rsidRPr="00FF5EB4">
        <w:rPr>
          <w:sz w:val="24"/>
          <w:szCs w:val="24"/>
        </w:rPr>
        <w:t>T</w:t>
      </w:r>
      <w:r w:rsidR="003007D1" w:rsidRPr="00FF5EB4">
        <w:rPr>
          <w:sz w:val="24"/>
          <w:szCs w:val="24"/>
        </w:rPr>
        <w:t xml:space="preserve">eaching and </w:t>
      </w:r>
      <w:r w:rsidR="006E4AFF" w:rsidRPr="00FF5EB4">
        <w:rPr>
          <w:sz w:val="24"/>
          <w:szCs w:val="24"/>
        </w:rPr>
        <w:t>L</w:t>
      </w:r>
      <w:r w:rsidR="003007D1" w:rsidRPr="00FF5EB4">
        <w:rPr>
          <w:sz w:val="24"/>
          <w:szCs w:val="24"/>
        </w:rPr>
        <w:t xml:space="preserve">earning </w:t>
      </w:r>
      <w:r w:rsidR="006E4AFF" w:rsidRPr="00FF5EB4">
        <w:rPr>
          <w:sz w:val="24"/>
          <w:szCs w:val="24"/>
        </w:rPr>
        <w:t>D</w:t>
      </w:r>
      <w:r w:rsidR="003007D1" w:rsidRPr="00FF5EB4">
        <w:rPr>
          <w:sz w:val="24"/>
          <w:szCs w:val="24"/>
        </w:rPr>
        <w:t>ean (TLD)</w:t>
      </w:r>
      <w:r w:rsidR="00C324BC" w:rsidRPr="00FF5EB4">
        <w:rPr>
          <w:sz w:val="24"/>
          <w:szCs w:val="24"/>
        </w:rPr>
        <w:t xml:space="preserve">, in line with the established principles of the Portfolio Review, to identify programmes </w:t>
      </w:r>
      <w:r w:rsidR="00E354EE" w:rsidRPr="00FF5EB4">
        <w:rPr>
          <w:sz w:val="24"/>
          <w:szCs w:val="24"/>
        </w:rPr>
        <w:t>which the School should revise and withdraw</w:t>
      </w:r>
      <w:r w:rsidR="00842FAF" w:rsidRPr="00FF5EB4">
        <w:rPr>
          <w:sz w:val="24"/>
          <w:szCs w:val="24"/>
        </w:rPr>
        <w:t>,</w:t>
      </w:r>
      <w:r w:rsidR="00E354EE" w:rsidRPr="00FF5EB4">
        <w:rPr>
          <w:sz w:val="24"/>
          <w:szCs w:val="24"/>
        </w:rPr>
        <w:t xml:space="preserve"> and </w:t>
      </w:r>
      <w:r w:rsidR="00842FAF" w:rsidRPr="00FF5EB4">
        <w:rPr>
          <w:sz w:val="24"/>
          <w:szCs w:val="24"/>
        </w:rPr>
        <w:t xml:space="preserve">to </w:t>
      </w:r>
      <w:r w:rsidR="00517B6E" w:rsidRPr="00FF5EB4">
        <w:rPr>
          <w:sz w:val="24"/>
          <w:szCs w:val="24"/>
        </w:rPr>
        <w:t xml:space="preserve">identify opportunities for </w:t>
      </w:r>
      <w:r w:rsidR="000273FA" w:rsidRPr="00FF5EB4">
        <w:rPr>
          <w:sz w:val="24"/>
          <w:szCs w:val="24"/>
        </w:rPr>
        <w:t xml:space="preserve">growing existing or developing </w:t>
      </w:r>
      <w:r w:rsidR="00517B6E" w:rsidRPr="00FF5EB4">
        <w:rPr>
          <w:sz w:val="24"/>
          <w:szCs w:val="24"/>
        </w:rPr>
        <w:t>new undergraduate and</w:t>
      </w:r>
      <w:r w:rsidR="000273FA" w:rsidRPr="00FF5EB4">
        <w:rPr>
          <w:sz w:val="24"/>
          <w:szCs w:val="24"/>
        </w:rPr>
        <w:t xml:space="preserve"> </w:t>
      </w:r>
      <w:r w:rsidR="00842FAF" w:rsidRPr="00FF5EB4">
        <w:rPr>
          <w:sz w:val="24"/>
          <w:szCs w:val="24"/>
        </w:rPr>
        <w:t xml:space="preserve">taught </w:t>
      </w:r>
      <w:r w:rsidR="000273FA" w:rsidRPr="00FF5EB4">
        <w:rPr>
          <w:sz w:val="24"/>
          <w:szCs w:val="24"/>
        </w:rPr>
        <w:t>postgraduate programmes</w:t>
      </w:r>
      <w:r w:rsidR="00842FAF" w:rsidRPr="00FF5EB4">
        <w:rPr>
          <w:sz w:val="24"/>
          <w:szCs w:val="24"/>
        </w:rPr>
        <w:t xml:space="preserve"> and supporting their </w:t>
      </w:r>
      <w:proofErr w:type="gramStart"/>
      <w:r w:rsidR="00842FAF" w:rsidRPr="00FF5EB4">
        <w:rPr>
          <w:sz w:val="24"/>
          <w:szCs w:val="24"/>
        </w:rPr>
        <w:t>development</w:t>
      </w:r>
      <w:r w:rsidR="00D95430" w:rsidRPr="00FF5EB4">
        <w:rPr>
          <w:sz w:val="24"/>
          <w:szCs w:val="24"/>
        </w:rPr>
        <w:t>;</w:t>
      </w:r>
      <w:proofErr w:type="gramEnd"/>
      <w:r w:rsidR="000273FA" w:rsidRPr="00FF5EB4">
        <w:rPr>
          <w:sz w:val="24"/>
          <w:szCs w:val="24"/>
        </w:rPr>
        <w:t xml:space="preserve"> </w:t>
      </w:r>
      <w:r w:rsidR="00517B6E" w:rsidRPr="00FF5EB4">
        <w:rPr>
          <w:sz w:val="24"/>
          <w:szCs w:val="24"/>
        </w:rPr>
        <w:t xml:space="preserve"> </w:t>
      </w:r>
    </w:p>
    <w:p w14:paraId="772E7EE2" w14:textId="5F769473" w:rsidR="00D1626A" w:rsidRDefault="00B81DE3" w:rsidP="00236B37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E20DB4" w:rsidRPr="00FF5EB4">
        <w:rPr>
          <w:sz w:val="24"/>
          <w:szCs w:val="24"/>
        </w:rPr>
        <w:t xml:space="preserve">versee the </w:t>
      </w:r>
      <w:r w:rsidR="00A739F0" w:rsidRPr="00FF5EB4">
        <w:rPr>
          <w:sz w:val="24"/>
          <w:szCs w:val="24"/>
        </w:rPr>
        <w:t>programme</w:t>
      </w:r>
      <w:r w:rsidR="00A739F0" w:rsidRPr="00FF5EB4">
        <w:rPr>
          <w:spacing w:val="-29"/>
          <w:sz w:val="24"/>
          <w:szCs w:val="24"/>
        </w:rPr>
        <w:t xml:space="preserve"> </w:t>
      </w:r>
      <w:r w:rsidR="00A739F0" w:rsidRPr="00FF5EB4">
        <w:rPr>
          <w:sz w:val="24"/>
          <w:szCs w:val="24"/>
        </w:rPr>
        <w:t>approval,</w:t>
      </w:r>
      <w:r w:rsidR="00A739F0" w:rsidRPr="00FF5EB4">
        <w:rPr>
          <w:spacing w:val="-30"/>
          <w:sz w:val="24"/>
          <w:szCs w:val="24"/>
        </w:rPr>
        <w:t xml:space="preserve"> </w:t>
      </w:r>
      <w:r w:rsidR="00A739F0" w:rsidRPr="00FF5EB4">
        <w:rPr>
          <w:sz w:val="24"/>
          <w:szCs w:val="24"/>
        </w:rPr>
        <w:t>amendment</w:t>
      </w:r>
      <w:r w:rsidR="00A739F0" w:rsidRPr="00FF5EB4">
        <w:rPr>
          <w:spacing w:val="-29"/>
          <w:sz w:val="24"/>
          <w:szCs w:val="24"/>
        </w:rPr>
        <w:t xml:space="preserve"> </w:t>
      </w:r>
      <w:r w:rsidR="00A739F0" w:rsidRPr="00FF5EB4">
        <w:rPr>
          <w:sz w:val="24"/>
          <w:szCs w:val="24"/>
        </w:rPr>
        <w:t>and</w:t>
      </w:r>
      <w:r w:rsidR="00A739F0" w:rsidRPr="00FF5EB4">
        <w:rPr>
          <w:spacing w:val="-30"/>
          <w:sz w:val="24"/>
          <w:szCs w:val="24"/>
        </w:rPr>
        <w:t xml:space="preserve"> </w:t>
      </w:r>
      <w:r w:rsidR="00A739F0" w:rsidRPr="00FF5EB4">
        <w:rPr>
          <w:sz w:val="24"/>
          <w:szCs w:val="24"/>
        </w:rPr>
        <w:t>withdrawal</w:t>
      </w:r>
      <w:r w:rsidR="00A739F0" w:rsidRPr="00FF5EB4">
        <w:rPr>
          <w:spacing w:val="-28"/>
          <w:sz w:val="24"/>
          <w:szCs w:val="24"/>
        </w:rPr>
        <w:t xml:space="preserve"> </w:t>
      </w:r>
      <w:r w:rsidR="00A739F0" w:rsidRPr="00FF5EB4">
        <w:rPr>
          <w:sz w:val="24"/>
          <w:szCs w:val="24"/>
        </w:rPr>
        <w:t>process,</w:t>
      </w:r>
      <w:r w:rsidR="00A739F0" w:rsidRPr="00FF5EB4">
        <w:rPr>
          <w:spacing w:val="-30"/>
          <w:sz w:val="24"/>
          <w:szCs w:val="24"/>
        </w:rPr>
        <w:t xml:space="preserve"> </w:t>
      </w:r>
      <w:r w:rsidR="00A739F0" w:rsidRPr="00FF5EB4">
        <w:rPr>
          <w:sz w:val="24"/>
          <w:szCs w:val="24"/>
        </w:rPr>
        <w:t>including</w:t>
      </w:r>
      <w:r w:rsidR="00A739F0" w:rsidRPr="00FF5EB4">
        <w:rPr>
          <w:spacing w:val="-1"/>
          <w:sz w:val="24"/>
          <w:szCs w:val="24"/>
        </w:rPr>
        <w:t xml:space="preserve"> </w:t>
      </w:r>
      <w:r w:rsidR="00A739F0" w:rsidRPr="00FF5EB4">
        <w:rPr>
          <w:sz w:val="24"/>
          <w:szCs w:val="24"/>
        </w:rPr>
        <w:t>submission</w:t>
      </w:r>
      <w:r w:rsidR="00A739F0" w:rsidRPr="00FF5EB4">
        <w:rPr>
          <w:spacing w:val="-29"/>
          <w:sz w:val="24"/>
          <w:szCs w:val="24"/>
        </w:rPr>
        <w:t xml:space="preserve"> </w:t>
      </w:r>
      <w:r w:rsidR="00A739F0" w:rsidRPr="00FF5EB4">
        <w:rPr>
          <w:sz w:val="24"/>
          <w:szCs w:val="24"/>
        </w:rPr>
        <w:t>of</w:t>
      </w:r>
      <w:r w:rsidR="00A739F0" w:rsidRPr="00FF5EB4">
        <w:rPr>
          <w:spacing w:val="-29"/>
          <w:sz w:val="24"/>
          <w:szCs w:val="24"/>
        </w:rPr>
        <w:t xml:space="preserve"> </w:t>
      </w:r>
      <w:r w:rsidR="00A739F0" w:rsidRPr="00FF5EB4">
        <w:rPr>
          <w:sz w:val="24"/>
          <w:szCs w:val="24"/>
        </w:rPr>
        <w:t>documents</w:t>
      </w:r>
      <w:r w:rsidR="00A739F0" w:rsidRPr="00FF5EB4">
        <w:rPr>
          <w:spacing w:val="-30"/>
          <w:sz w:val="24"/>
          <w:szCs w:val="24"/>
        </w:rPr>
        <w:t xml:space="preserve"> </w:t>
      </w:r>
      <w:r w:rsidR="00A739F0" w:rsidRPr="00FF5EB4">
        <w:rPr>
          <w:sz w:val="24"/>
          <w:szCs w:val="24"/>
        </w:rPr>
        <w:t>to</w:t>
      </w:r>
      <w:r w:rsidR="00A739F0" w:rsidRPr="00FF5EB4">
        <w:rPr>
          <w:spacing w:val="-28"/>
          <w:sz w:val="24"/>
          <w:szCs w:val="24"/>
        </w:rPr>
        <w:t xml:space="preserve"> </w:t>
      </w:r>
      <w:r w:rsidR="00A739F0" w:rsidRPr="00FF5EB4">
        <w:rPr>
          <w:sz w:val="24"/>
          <w:szCs w:val="24"/>
        </w:rPr>
        <w:t>the</w:t>
      </w:r>
      <w:r w:rsidR="00A739F0" w:rsidRPr="00FF5EB4">
        <w:rPr>
          <w:spacing w:val="-29"/>
          <w:sz w:val="24"/>
          <w:szCs w:val="24"/>
        </w:rPr>
        <w:t xml:space="preserve"> </w:t>
      </w:r>
      <w:r w:rsidR="00A739F0" w:rsidRPr="00FF5EB4">
        <w:rPr>
          <w:sz w:val="24"/>
          <w:szCs w:val="24"/>
        </w:rPr>
        <w:t>relevant</w:t>
      </w:r>
      <w:r w:rsidR="00A739F0" w:rsidRPr="00FF5EB4">
        <w:rPr>
          <w:spacing w:val="-30"/>
          <w:sz w:val="24"/>
          <w:szCs w:val="24"/>
        </w:rPr>
        <w:t xml:space="preserve"> </w:t>
      </w:r>
      <w:r w:rsidR="00A739F0" w:rsidRPr="00FF5EB4">
        <w:rPr>
          <w:sz w:val="24"/>
          <w:szCs w:val="24"/>
        </w:rPr>
        <w:t>Teaching</w:t>
      </w:r>
      <w:r w:rsidR="00A739F0" w:rsidRPr="00FF5EB4">
        <w:rPr>
          <w:spacing w:val="-32"/>
          <w:sz w:val="24"/>
          <w:szCs w:val="24"/>
        </w:rPr>
        <w:t xml:space="preserve"> </w:t>
      </w:r>
      <w:r w:rsidR="00A739F0" w:rsidRPr="00FF5EB4">
        <w:rPr>
          <w:sz w:val="24"/>
          <w:szCs w:val="24"/>
        </w:rPr>
        <w:t>and</w:t>
      </w:r>
      <w:r w:rsidR="00A739F0" w:rsidRPr="00FF5EB4">
        <w:rPr>
          <w:spacing w:val="-28"/>
          <w:sz w:val="24"/>
          <w:szCs w:val="24"/>
        </w:rPr>
        <w:t xml:space="preserve"> </w:t>
      </w:r>
      <w:r w:rsidR="00A739F0" w:rsidRPr="00FF5EB4">
        <w:rPr>
          <w:sz w:val="24"/>
          <w:szCs w:val="24"/>
        </w:rPr>
        <w:t>Learning</w:t>
      </w:r>
      <w:r w:rsidR="00A739F0" w:rsidRPr="00FF5EB4">
        <w:rPr>
          <w:spacing w:val="-29"/>
          <w:sz w:val="24"/>
          <w:szCs w:val="24"/>
        </w:rPr>
        <w:t xml:space="preserve"> </w:t>
      </w:r>
      <w:r w:rsidR="00A739F0" w:rsidRPr="00FF5EB4">
        <w:rPr>
          <w:sz w:val="24"/>
          <w:szCs w:val="24"/>
        </w:rPr>
        <w:t>Dean</w:t>
      </w:r>
      <w:r w:rsidR="00A739F0" w:rsidRPr="00FF5EB4">
        <w:rPr>
          <w:spacing w:val="-31"/>
          <w:sz w:val="24"/>
          <w:szCs w:val="24"/>
        </w:rPr>
        <w:t xml:space="preserve"> </w:t>
      </w:r>
      <w:r w:rsidR="00A739F0" w:rsidRPr="00FF5EB4">
        <w:rPr>
          <w:sz w:val="24"/>
          <w:szCs w:val="24"/>
        </w:rPr>
        <w:t>and</w:t>
      </w:r>
      <w:r w:rsidR="00A739F0" w:rsidRPr="00FF5EB4">
        <w:rPr>
          <w:spacing w:val="-23"/>
          <w:sz w:val="24"/>
          <w:szCs w:val="24"/>
        </w:rPr>
        <w:t xml:space="preserve"> </w:t>
      </w:r>
      <w:r w:rsidR="00A739F0" w:rsidRPr="00FF5EB4">
        <w:rPr>
          <w:sz w:val="24"/>
          <w:szCs w:val="24"/>
        </w:rPr>
        <w:t>the</w:t>
      </w:r>
      <w:r w:rsidR="00A739F0" w:rsidRPr="00FF5EB4">
        <w:rPr>
          <w:spacing w:val="-29"/>
          <w:sz w:val="24"/>
          <w:szCs w:val="24"/>
        </w:rPr>
        <w:t xml:space="preserve"> </w:t>
      </w:r>
      <w:r w:rsidR="00A739F0" w:rsidRPr="00FF5EB4">
        <w:rPr>
          <w:sz w:val="24"/>
          <w:szCs w:val="24"/>
        </w:rPr>
        <w:t>University Programme</w:t>
      </w:r>
      <w:r w:rsidR="00A739F0" w:rsidRPr="00FF5EB4">
        <w:rPr>
          <w:spacing w:val="-29"/>
          <w:sz w:val="24"/>
          <w:szCs w:val="24"/>
        </w:rPr>
        <w:t xml:space="preserve"> </w:t>
      </w:r>
      <w:r w:rsidR="00A739F0" w:rsidRPr="00FF5EB4">
        <w:rPr>
          <w:sz w:val="24"/>
          <w:szCs w:val="24"/>
        </w:rPr>
        <w:t>Board</w:t>
      </w:r>
      <w:r w:rsidR="00A739F0" w:rsidRPr="00FF5EB4">
        <w:rPr>
          <w:spacing w:val="-30"/>
          <w:sz w:val="24"/>
          <w:szCs w:val="24"/>
        </w:rPr>
        <w:t xml:space="preserve"> </w:t>
      </w:r>
      <w:r w:rsidR="00A739F0" w:rsidRPr="00FF5EB4">
        <w:rPr>
          <w:sz w:val="24"/>
          <w:szCs w:val="24"/>
        </w:rPr>
        <w:t>as</w:t>
      </w:r>
      <w:r w:rsidR="00A739F0" w:rsidRPr="00FF5EB4">
        <w:rPr>
          <w:spacing w:val="-29"/>
          <w:sz w:val="24"/>
          <w:szCs w:val="24"/>
        </w:rPr>
        <w:t xml:space="preserve"> </w:t>
      </w:r>
      <w:proofErr w:type="gramStart"/>
      <w:r w:rsidR="00A739F0" w:rsidRPr="00FF5EB4">
        <w:rPr>
          <w:sz w:val="24"/>
          <w:szCs w:val="24"/>
        </w:rPr>
        <w:t>appropriate;</w:t>
      </w:r>
      <w:proofErr w:type="gramEnd"/>
      <w:r w:rsidR="00D1626A" w:rsidRPr="00FF5EB4">
        <w:rPr>
          <w:sz w:val="24"/>
          <w:szCs w:val="24"/>
        </w:rPr>
        <w:t xml:space="preserve"> </w:t>
      </w:r>
    </w:p>
    <w:p w14:paraId="54E8F2A2" w14:textId="4CD0852B" w:rsidR="009F3397" w:rsidRPr="00EA687A" w:rsidRDefault="009F3397" w:rsidP="009F3397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ensure compliance with </w:t>
      </w:r>
      <w:r>
        <w:rPr>
          <w:spacing w:val="-29"/>
          <w:sz w:val="24"/>
          <w:szCs w:val="24"/>
        </w:rPr>
        <w:t>P</w:t>
      </w:r>
      <w:r w:rsidRPr="00EA687A">
        <w:rPr>
          <w:sz w:val="24"/>
          <w:szCs w:val="24"/>
        </w:rPr>
        <w:t>rofessional</w:t>
      </w:r>
      <w:r w:rsidRPr="00EA687A">
        <w:rPr>
          <w:spacing w:val="-28"/>
          <w:sz w:val="24"/>
          <w:szCs w:val="24"/>
        </w:rPr>
        <w:t xml:space="preserve"> </w:t>
      </w:r>
      <w:r w:rsidRPr="00EA687A">
        <w:rPr>
          <w:sz w:val="24"/>
          <w:szCs w:val="24"/>
        </w:rPr>
        <w:t>and</w:t>
      </w:r>
      <w:r w:rsidRPr="00EA687A">
        <w:rPr>
          <w:spacing w:val="-30"/>
          <w:sz w:val="24"/>
          <w:szCs w:val="24"/>
        </w:rPr>
        <w:t xml:space="preserve"> </w:t>
      </w:r>
      <w:r>
        <w:rPr>
          <w:spacing w:val="-30"/>
          <w:sz w:val="24"/>
          <w:szCs w:val="24"/>
        </w:rPr>
        <w:t>S</w:t>
      </w:r>
      <w:r w:rsidRPr="00EA687A">
        <w:rPr>
          <w:sz w:val="24"/>
          <w:szCs w:val="24"/>
        </w:rPr>
        <w:t>tatutory</w:t>
      </w:r>
      <w:r w:rsidRPr="00EA687A">
        <w:rPr>
          <w:spacing w:val="-29"/>
          <w:sz w:val="24"/>
          <w:szCs w:val="24"/>
        </w:rPr>
        <w:t xml:space="preserve"> </w:t>
      </w:r>
      <w:r w:rsidRPr="00EA687A">
        <w:t>Regulatory</w:t>
      </w:r>
      <w:r>
        <w:rPr>
          <w:spacing w:val="-29"/>
          <w:sz w:val="24"/>
          <w:szCs w:val="24"/>
        </w:rPr>
        <w:t xml:space="preserve"> B</w:t>
      </w:r>
      <w:r w:rsidRPr="00EA687A">
        <w:rPr>
          <w:sz w:val="24"/>
          <w:szCs w:val="24"/>
        </w:rPr>
        <w:t>odies</w:t>
      </w:r>
      <w:r>
        <w:rPr>
          <w:sz w:val="24"/>
          <w:szCs w:val="24"/>
        </w:rPr>
        <w:t xml:space="preserve"> (PSRBs)</w:t>
      </w:r>
      <w:r w:rsidRPr="00EA687A">
        <w:rPr>
          <w:spacing w:val="-30"/>
          <w:sz w:val="24"/>
          <w:szCs w:val="24"/>
        </w:rPr>
        <w:t xml:space="preserve"> </w:t>
      </w:r>
      <w:r w:rsidRPr="00EA687A">
        <w:rPr>
          <w:sz w:val="24"/>
          <w:szCs w:val="24"/>
        </w:rPr>
        <w:t>and</w:t>
      </w:r>
      <w:r w:rsidRPr="00EA687A">
        <w:rPr>
          <w:spacing w:val="-28"/>
          <w:sz w:val="24"/>
          <w:szCs w:val="24"/>
        </w:rPr>
        <w:t xml:space="preserve"> </w:t>
      </w:r>
      <w:r w:rsidRPr="00EA687A">
        <w:rPr>
          <w:sz w:val="24"/>
          <w:szCs w:val="24"/>
        </w:rPr>
        <w:t>any</w:t>
      </w:r>
      <w:r w:rsidRPr="00EA687A">
        <w:rPr>
          <w:spacing w:val="-31"/>
          <w:sz w:val="24"/>
          <w:szCs w:val="24"/>
        </w:rPr>
        <w:t xml:space="preserve"> </w:t>
      </w:r>
      <w:r w:rsidRPr="00EA687A">
        <w:rPr>
          <w:sz w:val="24"/>
          <w:szCs w:val="24"/>
        </w:rPr>
        <w:t>other accreditation</w:t>
      </w:r>
      <w:r w:rsidRPr="00EA687A">
        <w:rPr>
          <w:spacing w:val="-29"/>
          <w:sz w:val="24"/>
          <w:szCs w:val="24"/>
        </w:rPr>
        <w:t xml:space="preserve"> </w:t>
      </w:r>
      <w:r w:rsidRPr="00EA687A">
        <w:rPr>
          <w:sz w:val="24"/>
          <w:szCs w:val="24"/>
        </w:rPr>
        <w:t xml:space="preserve">bodies as </w:t>
      </w:r>
      <w:proofErr w:type="gramStart"/>
      <w:r w:rsidRPr="00EA687A">
        <w:rPr>
          <w:sz w:val="24"/>
          <w:szCs w:val="24"/>
        </w:rPr>
        <w:t>appropriate;</w:t>
      </w:r>
      <w:proofErr w:type="gramEnd"/>
      <w:r w:rsidRPr="00EA687A">
        <w:rPr>
          <w:sz w:val="24"/>
          <w:szCs w:val="24"/>
        </w:rPr>
        <w:t xml:space="preserve"> </w:t>
      </w:r>
    </w:p>
    <w:p w14:paraId="02A78164" w14:textId="2C78CFB5" w:rsidR="00A739F0" w:rsidRPr="00FF5EB4" w:rsidRDefault="00B81DE3" w:rsidP="00FF5EB4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9F3397" w:rsidRPr="009F3397">
        <w:rPr>
          <w:sz w:val="24"/>
          <w:szCs w:val="24"/>
        </w:rPr>
        <w:t xml:space="preserve">s appropriate, </w:t>
      </w:r>
      <w:r w:rsidR="009F3397">
        <w:rPr>
          <w:sz w:val="24"/>
          <w:szCs w:val="24"/>
        </w:rPr>
        <w:t>o</w:t>
      </w:r>
      <w:r w:rsidR="006A6E8A" w:rsidRPr="00FF5EB4">
        <w:rPr>
          <w:sz w:val="24"/>
          <w:szCs w:val="24"/>
        </w:rPr>
        <w:t xml:space="preserve">versee </w:t>
      </w:r>
      <w:r w:rsidR="004A55BC" w:rsidRPr="00FF5EB4">
        <w:rPr>
          <w:sz w:val="24"/>
          <w:szCs w:val="24"/>
        </w:rPr>
        <w:t xml:space="preserve">and </w:t>
      </w:r>
      <w:proofErr w:type="gramStart"/>
      <w:r w:rsidR="004A55BC" w:rsidRPr="00FF5EB4">
        <w:rPr>
          <w:sz w:val="24"/>
          <w:szCs w:val="24"/>
        </w:rPr>
        <w:t>facilitat</w:t>
      </w:r>
      <w:r w:rsidR="009F3397">
        <w:rPr>
          <w:sz w:val="24"/>
          <w:szCs w:val="24"/>
        </w:rPr>
        <w:t>e</w:t>
      </w:r>
      <w:r w:rsidR="004A55BC" w:rsidRPr="00FF5EB4">
        <w:rPr>
          <w:sz w:val="24"/>
          <w:szCs w:val="24"/>
        </w:rPr>
        <w:t xml:space="preserve"> </w:t>
      </w:r>
      <w:r w:rsidR="00A739F0" w:rsidRPr="00FF5EB4">
        <w:rPr>
          <w:spacing w:val="-29"/>
          <w:sz w:val="24"/>
          <w:szCs w:val="24"/>
        </w:rPr>
        <w:t xml:space="preserve"> </w:t>
      </w:r>
      <w:r w:rsidR="00A739F0" w:rsidRPr="00FF5EB4">
        <w:rPr>
          <w:sz w:val="24"/>
          <w:szCs w:val="24"/>
        </w:rPr>
        <w:t>joint</w:t>
      </w:r>
      <w:proofErr w:type="gramEnd"/>
      <w:r w:rsidR="00A739F0" w:rsidRPr="00FF5EB4">
        <w:rPr>
          <w:spacing w:val="-29"/>
          <w:sz w:val="24"/>
          <w:szCs w:val="24"/>
        </w:rPr>
        <w:t xml:space="preserve"> </w:t>
      </w:r>
      <w:r w:rsidR="00A739F0" w:rsidRPr="00FF5EB4">
        <w:rPr>
          <w:sz w:val="24"/>
          <w:szCs w:val="24"/>
        </w:rPr>
        <w:t>initiatives</w:t>
      </w:r>
      <w:r w:rsidR="00A739F0" w:rsidRPr="00FF5EB4">
        <w:rPr>
          <w:spacing w:val="-30"/>
          <w:sz w:val="24"/>
          <w:szCs w:val="24"/>
        </w:rPr>
        <w:t xml:space="preserve"> </w:t>
      </w:r>
      <w:r w:rsidR="00A739F0" w:rsidRPr="00FF5EB4">
        <w:rPr>
          <w:sz w:val="24"/>
          <w:szCs w:val="24"/>
        </w:rPr>
        <w:t>in</w:t>
      </w:r>
      <w:r w:rsidR="00A739F0" w:rsidRPr="00FF5EB4">
        <w:rPr>
          <w:spacing w:val="-29"/>
          <w:sz w:val="24"/>
          <w:szCs w:val="24"/>
        </w:rPr>
        <w:t xml:space="preserve"> </w:t>
      </w:r>
      <w:r w:rsidR="00A739F0" w:rsidRPr="00FF5EB4">
        <w:rPr>
          <w:sz w:val="24"/>
          <w:szCs w:val="24"/>
        </w:rPr>
        <w:t>teaching</w:t>
      </w:r>
      <w:r w:rsidR="00A739F0" w:rsidRPr="00FF5EB4">
        <w:rPr>
          <w:spacing w:val="-29"/>
          <w:sz w:val="24"/>
          <w:szCs w:val="24"/>
        </w:rPr>
        <w:t xml:space="preserve"> </w:t>
      </w:r>
      <w:r w:rsidR="00A739F0" w:rsidRPr="00FF5EB4">
        <w:rPr>
          <w:sz w:val="24"/>
          <w:szCs w:val="24"/>
        </w:rPr>
        <w:t>and</w:t>
      </w:r>
      <w:r w:rsidR="00A739F0" w:rsidRPr="00FF5EB4">
        <w:rPr>
          <w:spacing w:val="-1"/>
          <w:sz w:val="24"/>
          <w:szCs w:val="24"/>
        </w:rPr>
        <w:t xml:space="preserve"> </w:t>
      </w:r>
      <w:r w:rsidR="00A739F0" w:rsidRPr="00FF5EB4">
        <w:rPr>
          <w:sz w:val="24"/>
          <w:szCs w:val="24"/>
        </w:rPr>
        <w:t>learning</w:t>
      </w:r>
      <w:r w:rsidR="00A739F0" w:rsidRPr="00FF5EB4">
        <w:rPr>
          <w:spacing w:val="-29"/>
          <w:sz w:val="24"/>
          <w:szCs w:val="24"/>
        </w:rPr>
        <w:t xml:space="preserve"> </w:t>
      </w:r>
      <w:r w:rsidR="00A739F0" w:rsidRPr="00FF5EB4">
        <w:rPr>
          <w:sz w:val="24"/>
          <w:szCs w:val="24"/>
        </w:rPr>
        <w:t>across</w:t>
      </w:r>
      <w:r w:rsidR="00A739F0" w:rsidRPr="00FF5EB4">
        <w:rPr>
          <w:spacing w:val="-29"/>
          <w:sz w:val="24"/>
          <w:szCs w:val="24"/>
        </w:rPr>
        <w:t xml:space="preserve"> </w:t>
      </w:r>
      <w:r w:rsidR="00A739F0" w:rsidRPr="00FF5EB4">
        <w:rPr>
          <w:sz w:val="24"/>
          <w:szCs w:val="24"/>
        </w:rPr>
        <w:t>subject</w:t>
      </w:r>
      <w:r w:rsidR="009F3397">
        <w:rPr>
          <w:sz w:val="24"/>
          <w:szCs w:val="24"/>
        </w:rPr>
        <w:t xml:space="preserve"> areas</w:t>
      </w:r>
      <w:r w:rsidR="00A739F0" w:rsidRPr="00FF5EB4">
        <w:rPr>
          <w:spacing w:val="-30"/>
          <w:sz w:val="24"/>
          <w:szCs w:val="24"/>
        </w:rPr>
        <w:t xml:space="preserve"> </w:t>
      </w:r>
      <w:r w:rsidR="00A739F0" w:rsidRPr="00FF5EB4">
        <w:rPr>
          <w:sz w:val="24"/>
          <w:szCs w:val="24"/>
        </w:rPr>
        <w:t>within</w:t>
      </w:r>
      <w:r w:rsidR="00A739F0" w:rsidRPr="00FF5EB4">
        <w:rPr>
          <w:spacing w:val="-29"/>
          <w:sz w:val="24"/>
          <w:szCs w:val="24"/>
        </w:rPr>
        <w:t xml:space="preserve"> </w:t>
      </w:r>
      <w:r w:rsidR="00A739F0" w:rsidRPr="00FF5EB4">
        <w:rPr>
          <w:sz w:val="24"/>
          <w:szCs w:val="24"/>
        </w:rPr>
        <w:t>the</w:t>
      </w:r>
      <w:r w:rsidR="00A739F0" w:rsidRPr="00FF5EB4">
        <w:rPr>
          <w:spacing w:val="-29"/>
          <w:sz w:val="24"/>
          <w:szCs w:val="24"/>
        </w:rPr>
        <w:t xml:space="preserve"> </w:t>
      </w:r>
      <w:r w:rsidR="00A739F0" w:rsidRPr="00FF5EB4">
        <w:rPr>
          <w:sz w:val="24"/>
          <w:szCs w:val="24"/>
        </w:rPr>
        <w:t>School</w:t>
      </w:r>
      <w:r w:rsidR="00A739F0" w:rsidRPr="00FF5EB4">
        <w:rPr>
          <w:spacing w:val="-30"/>
          <w:sz w:val="24"/>
          <w:szCs w:val="24"/>
        </w:rPr>
        <w:t xml:space="preserve"> </w:t>
      </w:r>
      <w:r w:rsidR="00A739F0" w:rsidRPr="00FF5EB4">
        <w:rPr>
          <w:sz w:val="24"/>
          <w:szCs w:val="24"/>
        </w:rPr>
        <w:t>and</w:t>
      </w:r>
      <w:r w:rsidR="00A739F0" w:rsidRPr="00FF5EB4">
        <w:rPr>
          <w:spacing w:val="-28"/>
          <w:sz w:val="24"/>
          <w:szCs w:val="24"/>
        </w:rPr>
        <w:t xml:space="preserve"> </w:t>
      </w:r>
      <w:r w:rsidR="00A739F0" w:rsidRPr="00FF5EB4">
        <w:rPr>
          <w:sz w:val="24"/>
          <w:szCs w:val="24"/>
        </w:rPr>
        <w:t>with</w:t>
      </w:r>
      <w:r w:rsidR="00A739F0" w:rsidRPr="00FF5EB4">
        <w:rPr>
          <w:spacing w:val="-29"/>
          <w:sz w:val="24"/>
          <w:szCs w:val="24"/>
        </w:rPr>
        <w:t xml:space="preserve"> </w:t>
      </w:r>
      <w:r w:rsidR="00A739F0" w:rsidRPr="00FF5EB4">
        <w:rPr>
          <w:sz w:val="24"/>
          <w:szCs w:val="24"/>
        </w:rPr>
        <w:t>other</w:t>
      </w:r>
      <w:r w:rsidR="00A739F0" w:rsidRPr="00FF5EB4">
        <w:rPr>
          <w:spacing w:val="-30"/>
          <w:sz w:val="24"/>
          <w:szCs w:val="24"/>
        </w:rPr>
        <w:t xml:space="preserve"> </w:t>
      </w:r>
      <w:r w:rsidR="00A739F0" w:rsidRPr="00FF5EB4">
        <w:rPr>
          <w:sz w:val="24"/>
          <w:szCs w:val="24"/>
        </w:rPr>
        <w:t>Schools;</w:t>
      </w:r>
      <w:r w:rsidR="008E0E4E" w:rsidRPr="00FF5EB4">
        <w:rPr>
          <w:sz w:val="24"/>
          <w:szCs w:val="24"/>
        </w:rPr>
        <w:t xml:space="preserve"> </w:t>
      </w:r>
    </w:p>
    <w:p w14:paraId="7A169D98" w14:textId="2024F2AB" w:rsidR="00021878" w:rsidRDefault="00B81DE3" w:rsidP="00236B37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9F3397">
        <w:rPr>
          <w:sz w:val="24"/>
          <w:szCs w:val="24"/>
        </w:rPr>
        <w:t xml:space="preserve">versee the process of the </w:t>
      </w:r>
      <w:r w:rsidR="00021878" w:rsidRPr="00FF5EB4">
        <w:rPr>
          <w:sz w:val="24"/>
          <w:szCs w:val="24"/>
        </w:rPr>
        <w:t xml:space="preserve">return of marks and feedback in accordance with the </w:t>
      </w:r>
      <w:proofErr w:type="gramStart"/>
      <w:r w:rsidR="00021878" w:rsidRPr="00FF5EB4">
        <w:rPr>
          <w:sz w:val="24"/>
          <w:szCs w:val="24"/>
        </w:rPr>
        <w:t>15 day</w:t>
      </w:r>
      <w:proofErr w:type="gramEnd"/>
      <w:r w:rsidR="00021878" w:rsidRPr="00FF5EB4">
        <w:rPr>
          <w:sz w:val="24"/>
          <w:szCs w:val="24"/>
        </w:rPr>
        <w:t xml:space="preserve"> turnaround and </w:t>
      </w:r>
      <w:r w:rsidR="00756395" w:rsidRPr="00FF5EB4">
        <w:rPr>
          <w:sz w:val="24"/>
          <w:szCs w:val="24"/>
        </w:rPr>
        <w:t>moderation policy</w:t>
      </w:r>
      <w:r w:rsidR="00E95E67">
        <w:rPr>
          <w:sz w:val="24"/>
          <w:szCs w:val="24"/>
        </w:rPr>
        <w:t xml:space="preserve">, </w:t>
      </w:r>
      <w:r w:rsidR="001970D0">
        <w:rPr>
          <w:sz w:val="24"/>
          <w:szCs w:val="24"/>
        </w:rPr>
        <w:t>in liaison</w:t>
      </w:r>
      <w:r w:rsidR="009D4BE2">
        <w:rPr>
          <w:sz w:val="24"/>
          <w:szCs w:val="24"/>
        </w:rPr>
        <w:t xml:space="preserve"> with </w:t>
      </w:r>
      <w:r w:rsidR="008B149F">
        <w:rPr>
          <w:sz w:val="24"/>
          <w:szCs w:val="24"/>
        </w:rPr>
        <w:t xml:space="preserve">the </w:t>
      </w:r>
      <w:proofErr w:type="spellStart"/>
      <w:r w:rsidR="008B149F">
        <w:rPr>
          <w:sz w:val="24"/>
          <w:szCs w:val="24"/>
        </w:rPr>
        <w:t>HoS</w:t>
      </w:r>
      <w:proofErr w:type="spellEnd"/>
      <w:r w:rsidR="008B149F">
        <w:rPr>
          <w:sz w:val="24"/>
          <w:szCs w:val="24"/>
        </w:rPr>
        <w:t>, as appropriate</w:t>
      </w:r>
      <w:r>
        <w:rPr>
          <w:sz w:val="24"/>
          <w:szCs w:val="24"/>
        </w:rPr>
        <w:t>;</w:t>
      </w:r>
    </w:p>
    <w:p w14:paraId="0953AF41" w14:textId="557CAC3B" w:rsidR="008625BF" w:rsidRPr="00143B84" w:rsidRDefault="00B81DE3" w:rsidP="008625BF">
      <w:pPr>
        <w:pStyle w:val="ListParagraph"/>
        <w:numPr>
          <w:ilvl w:val="0"/>
          <w:numId w:val="14"/>
        </w:numPr>
        <w:rPr>
          <w:w w:val="105"/>
          <w:sz w:val="24"/>
          <w:szCs w:val="24"/>
        </w:rPr>
      </w:pPr>
      <w:r>
        <w:rPr>
          <w:sz w:val="24"/>
          <w:szCs w:val="24"/>
        </w:rPr>
        <w:t>o</w:t>
      </w:r>
      <w:r w:rsidR="008625BF">
        <w:rPr>
          <w:sz w:val="24"/>
          <w:szCs w:val="24"/>
        </w:rPr>
        <w:t xml:space="preserve">versee the effective running of </w:t>
      </w:r>
      <w:r w:rsidR="008625BF" w:rsidRPr="00EA687A">
        <w:rPr>
          <w:w w:val="105"/>
          <w:sz w:val="24"/>
          <w:szCs w:val="24"/>
        </w:rPr>
        <w:t>the</w:t>
      </w:r>
      <w:r w:rsidR="008625BF" w:rsidRPr="00EA687A">
        <w:rPr>
          <w:spacing w:val="-33"/>
          <w:w w:val="105"/>
          <w:sz w:val="24"/>
          <w:szCs w:val="24"/>
        </w:rPr>
        <w:t xml:space="preserve"> </w:t>
      </w:r>
      <w:r w:rsidR="008625BF" w:rsidRPr="00FF5EB4">
        <w:t>School’s</w:t>
      </w:r>
      <w:r w:rsidR="008625BF">
        <w:t xml:space="preserve"> assessment and </w:t>
      </w:r>
      <w:r w:rsidR="008625BF" w:rsidRPr="00FF5EB4">
        <w:t>e</w:t>
      </w:r>
      <w:r w:rsidR="008625BF" w:rsidRPr="00EA687A">
        <w:rPr>
          <w:w w:val="105"/>
          <w:sz w:val="24"/>
          <w:szCs w:val="24"/>
        </w:rPr>
        <w:t>xamination</w:t>
      </w:r>
      <w:r w:rsidR="008625BF" w:rsidRPr="00EA687A">
        <w:rPr>
          <w:spacing w:val="-32"/>
          <w:w w:val="105"/>
          <w:sz w:val="24"/>
          <w:szCs w:val="24"/>
        </w:rPr>
        <w:t xml:space="preserve"> </w:t>
      </w:r>
      <w:r w:rsidR="008625BF" w:rsidRPr="00EA687A">
        <w:rPr>
          <w:w w:val="105"/>
          <w:sz w:val="24"/>
          <w:szCs w:val="24"/>
        </w:rPr>
        <w:t>process</w:t>
      </w:r>
      <w:r w:rsidR="008B149F">
        <w:rPr>
          <w:sz w:val="24"/>
          <w:szCs w:val="24"/>
        </w:rPr>
        <w:t xml:space="preserve">, in liaison with the School </w:t>
      </w:r>
      <w:r w:rsidR="00473FFB">
        <w:rPr>
          <w:sz w:val="24"/>
          <w:szCs w:val="24"/>
        </w:rPr>
        <w:t xml:space="preserve">or Departmental </w:t>
      </w:r>
      <w:r w:rsidR="008B149F">
        <w:rPr>
          <w:sz w:val="24"/>
          <w:szCs w:val="24"/>
        </w:rPr>
        <w:t xml:space="preserve">Examination </w:t>
      </w:r>
      <w:proofErr w:type="gramStart"/>
      <w:r w:rsidR="008B149F">
        <w:rPr>
          <w:sz w:val="24"/>
          <w:szCs w:val="24"/>
        </w:rPr>
        <w:t>Officer</w:t>
      </w:r>
      <w:r>
        <w:rPr>
          <w:sz w:val="24"/>
          <w:szCs w:val="24"/>
        </w:rPr>
        <w:t>;</w:t>
      </w:r>
      <w:proofErr w:type="gramEnd"/>
    </w:p>
    <w:p w14:paraId="2751EFAB" w14:textId="691DF27D" w:rsidR="004653D8" w:rsidRPr="00EA687A" w:rsidRDefault="00143B84" w:rsidP="008625BF">
      <w:pPr>
        <w:pStyle w:val="ListParagraph"/>
        <w:numPr>
          <w:ilvl w:val="0"/>
          <w:numId w:val="14"/>
        </w:numPr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 xml:space="preserve">Undertake the responsibilities of SDTLs in relation to External Examining as outlined in the Code of Practice on the External Examining of Taught </w:t>
      </w:r>
      <w:proofErr w:type="gramStart"/>
      <w:r>
        <w:rPr>
          <w:w w:val="105"/>
          <w:sz w:val="24"/>
          <w:szCs w:val="24"/>
        </w:rPr>
        <w:t>Programmes;</w:t>
      </w:r>
      <w:proofErr w:type="gramEnd"/>
      <w:r>
        <w:rPr>
          <w:w w:val="105"/>
          <w:sz w:val="24"/>
          <w:szCs w:val="24"/>
        </w:rPr>
        <w:t xml:space="preserve"> </w:t>
      </w:r>
    </w:p>
    <w:p w14:paraId="60805858" w14:textId="4A173201" w:rsidR="008625BF" w:rsidRDefault="00B81DE3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o</w:t>
      </w:r>
      <w:r w:rsidR="008625BF" w:rsidRPr="008625BF">
        <w:rPr>
          <w:sz w:val="24"/>
          <w:szCs w:val="24"/>
        </w:rPr>
        <w:t>versee the workload</w:t>
      </w:r>
      <w:r w:rsidR="005008D8">
        <w:rPr>
          <w:sz w:val="24"/>
          <w:szCs w:val="24"/>
        </w:rPr>
        <w:t xml:space="preserve"> framework for a school and the </w:t>
      </w:r>
      <w:proofErr w:type="gramStart"/>
      <w:r w:rsidR="005008D8">
        <w:rPr>
          <w:sz w:val="24"/>
          <w:szCs w:val="24"/>
        </w:rPr>
        <w:t xml:space="preserve">workload </w:t>
      </w:r>
      <w:r w:rsidR="008625BF" w:rsidRPr="008625BF">
        <w:rPr>
          <w:spacing w:val="-32"/>
          <w:sz w:val="24"/>
          <w:szCs w:val="24"/>
        </w:rPr>
        <w:t xml:space="preserve"> </w:t>
      </w:r>
      <w:r w:rsidR="008625BF" w:rsidRPr="008625BF">
        <w:rPr>
          <w:sz w:val="24"/>
          <w:szCs w:val="24"/>
        </w:rPr>
        <w:t>of</w:t>
      </w:r>
      <w:proofErr w:type="gramEnd"/>
      <w:r w:rsidR="008625BF" w:rsidRPr="008625BF">
        <w:rPr>
          <w:spacing w:val="-29"/>
          <w:sz w:val="24"/>
          <w:szCs w:val="24"/>
        </w:rPr>
        <w:t xml:space="preserve"> </w:t>
      </w:r>
      <w:r w:rsidR="008625BF" w:rsidRPr="008625BF">
        <w:rPr>
          <w:sz w:val="24"/>
          <w:szCs w:val="24"/>
        </w:rPr>
        <w:t>students</w:t>
      </w:r>
      <w:r w:rsidR="008625BF" w:rsidRPr="008625BF">
        <w:rPr>
          <w:spacing w:val="-32"/>
          <w:sz w:val="24"/>
          <w:szCs w:val="24"/>
        </w:rPr>
        <w:t xml:space="preserve"> </w:t>
      </w:r>
      <w:r w:rsidR="008625BF">
        <w:rPr>
          <w:sz w:val="24"/>
          <w:szCs w:val="24"/>
        </w:rPr>
        <w:t>to ensure these are appropriate</w:t>
      </w:r>
      <w:r w:rsidR="00720A9A">
        <w:rPr>
          <w:sz w:val="24"/>
          <w:szCs w:val="24"/>
        </w:rPr>
        <w:t xml:space="preserve">, working closely with relevant programme </w:t>
      </w:r>
      <w:r w:rsidR="00325825">
        <w:rPr>
          <w:sz w:val="24"/>
          <w:szCs w:val="24"/>
        </w:rPr>
        <w:t>directors/leads</w:t>
      </w:r>
      <w:r>
        <w:rPr>
          <w:sz w:val="24"/>
          <w:szCs w:val="24"/>
        </w:rPr>
        <w:t>;</w:t>
      </w:r>
    </w:p>
    <w:p w14:paraId="73497349" w14:textId="382C7EA6" w:rsidR="005008D8" w:rsidRPr="008625BF" w:rsidRDefault="005008D8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5008D8">
        <w:rPr>
          <w:sz w:val="24"/>
          <w:szCs w:val="24"/>
        </w:rPr>
        <w:t xml:space="preserve">overseeing the Schools balance of teaching by sessional (Associate Lecturer) </w:t>
      </w:r>
      <w:proofErr w:type="gramStart"/>
      <w:r w:rsidRPr="005008D8">
        <w:rPr>
          <w:sz w:val="24"/>
          <w:szCs w:val="24"/>
        </w:rPr>
        <w:t>staff</w:t>
      </w:r>
      <w:r>
        <w:rPr>
          <w:sz w:val="24"/>
          <w:szCs w:val="24"/>
        </w:rPr>
        <w:t>;</w:t>
      </w:r>
      <w:proofErr w:type="gramEnd"/>
    </w:p>
    <w:p w14:paraId="0168F4B5" w14:textId="21C4AFAB" w:rsidR="008625BF" w:rsidRDefault="00B81DE3" w:rsidP="008625BF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="008625BF">
        <w:rPr>
          <w:sz w:val="24"/>
          <w:szCs w:val="24"/>
        </w:rPr>
        <w:t xml:space="preserve">iaise with Support Centres and Student Support Centres to ensure the operations of the School are efficient and </w:t>
      </w:r>
      <w:proofErr w:type="gramStart"/>
      <w:r w:rsidR="008625BF">
        <w:rPr>
          <w:sz w:val="24"/>
          <w:szCs w:val="24"/>
        </w:rPr>
        <w:t>effective</w:t>
      </w:r>
      <w:r>
        <w:rPr>
          <w:sz w:val="24"/>
          <w:szCs w:val="24"/>
        </w:rPr>
        <w:t>;</w:t>
      </w:r>
      <w:proofErr w:type="gramEnd"/>
    </w:p>
    <w:p w14:paraId="4EEBD5D4" w14:textId="1621EF6A" w:rsidR="008625BF" w:rsidRPr="00EA687A" w:rsidRDefault="00B81DE3" w:rsidP="008625BF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="008625BF">
        <w:rPr>
          <w:sz w:val="24"/>
          <w:szCs w:val="24"/>
        </w:rPr>
        <w:t xml:space="preserve">iaise with central University functions to </w:t>
      </w:r>
      <w:r w:rsidR="002313A8">
        <w:rPr>
          <w:sz w:val="24"/>
          <w:szCs w:val="24"/>
        </w:rPr>
        <w:t xml:space="preserve">facilitate the timely and smooth running </w:t>
      </w:r>
      <w:r w:rsidR="008625BF">
        <w:rPr>
          <w:sz w:val="24"/>
          <w:szCs w:val="24"/>
        </w:rPr>
        <w:t xml:space="preserve">of School and University </w:t>
      </w:r>
      <w:r w:rsidR="002313A8">
        <w:rPr>
          <w:sz w:val="24"/>
          <w:szCs w:val="24"/>
        </w:rPr>
        <w:t>operations, such as timetabling, module updates</w:t>
      </w:r>
      <w:r w:rsidR="00467ECE">
        <w:rPr>
          <w:sz w:val="24"/>
          <w:szCs w:val="24"/>
        </w:rPr>
        <w:t xml:space="preserve">, </w:t>
      </w:r>
      <w:r w:rsidR="00A4672F">
        <w:rPr>
          <w:sz w:val="24"/>
          <w:szCs w:val="24"/>
        </w:rPr>
        <w:t xml:space="preserve">amendments to programmes and </w:t>
      </w:r>
      <w:r w:rsidR="00467ECE">
        <w:rPr>
          <w:sz w:val="24"/>
          <w:szCs w:val="24"/>
        </w:rPr>
        <w:t>welcome week</w:t>
      </w:r>
      <w:r w:rsidR="002313A8">
        <w:rPr>
          <w:sz w:val="24"/>
          <w:szCs w:val="24"/>
        </w:rPr>
        <w:t xml:space="preserve"> and </w:t>
      </w:r>
      <w:r w:rsidR="00467ECE">
        <w:rPr>
          <w:sz w:val="24"/>
          <w:szCs w:val="24"/>
        </w:rPr>
        <w:t xml:space="preserve">other </w:t>
      </w:r>
      <w:r w:rsidR="00627FE2">
        <w:rPr>
          <w:sz w:val="24"/>
          <w:szCs w:val="24"/>
        </w:rPr>
        <w:t xml:space="preserve">annual </w:t>
      </w:r>
      <w:r w:rsidR="00587A97">
        <w:rPr>
          <w:sz w:val="24"/>
          <w:szCs w:val="24"/>
        </w:rPr>
        <w:t>activities and events</w:t>
      </w:r>
    </w:p>
    <w:p w14:paraId="5C08D495" w14:textId="2A7B301D" w:rsidR="008625BF" w:rsidRDefault="002313A8" w:rsidP="008625BF">
      <w:pPr>
        <w:rPr>
          <w:sz w:val="24"/>
          <w:szCs w:val="24"/>
        </w:rPr>
      </w:pPr>
      <w:r>
        <w:rPr>
          <w:sz w:val="24"/>
          <w:szCs w:val="24"/>
        </w:rPr>
        <w:t>Citizenship</w:t>
      </w:r>
    </w:p>
    <w:p w14:paraId="52F18261" w14:textId="7D38D86D" w:rsidR="002313A8" w:rsidRDefault="00B81DE3" w:rsidP="002313A8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="002313A8">
        <w:rPr>
          <w:sz w:val="24"/>
          <w:szCs w:val="24"/>
        </w:rPr>
        <w:t xml:space="preserve">ngage with the SDTL Community of Practice </w:t>
      </w:r>
    </w:p>
    <w:p w14:paraId="3F91D834" w14:textId="28E50FE2" w:rsidR="002313A8" w:rsidRDefault="00B81DE3" w:rsidP="002313A8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="002313A8">
        <w:rPr>
          <w:sz w:val="24"/>
          <w:szCs w:val="24"/>
        </w:rPr>
        <w:t>ngage in professional development opportunities</w:t>
      </w:r>
      <w:r w:rsidR="00826810">
        <w:rPr>
          <w:sz w:val="24"/>
          <w:szCs w:val="24"/>
        </w:rPr>
        <w:t xml:space="preserve">, including </w:t>
      </w:r>
      <w:r w:rsidR="00662759">
        <w:rPr>
          <w:sz w:val="24"/>
          <w:szCs w:val="24"/>
        </w:rPr>
        <w:t>scholarship/</w:t>
      </w:r>
      <w:r w:rsidR="00CD7AE6">
        <w:rPr>
          <w:sz w:val="24"/>
          <w:szCs w:val="24"/>
        </w:rPr>
        <w:t xml:space="preserve">research and </w:t>
      </w:r>
      <w:r w:rsidR="005D5ED3">
        <w:rPr>
          <w:sz w:val="24"/>
          <w:szCs w:val="24"/>
        </w:rPr>
        <w:t>links with discipline-specific forums</w:t>
      </w:r>
      <w:r w:rsidR="002313A8">
        <w:rPr>
          <w:sz w:val="24"/>
          <w:szCs w:val="24"/>
        </w:rPr>
        <w:t xml:space="preserve"> </w:t>
      </w:r>
    </w:p>
    <w:p w14:paraId="54D5CBA6" w14:textId="2028DA92" w:rsidR="002313A8" w:rsidRPr="00FF5EB4" w:rsidRDefault="00B81DE3" w:rsidP="00FF5EB4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="002313A8">
        <w:rPr>
          <w:sz w:val="24"/>
          <w:szCs w:val="24"/>
        </w:rPr>
        <w:t>ngage with University committees such as SCAM and SCAEFS</w:t>
      </w:r>
    </w:p>
    <w:p w14:paraId="09899B0B" w14:textId="57723361" w:rsidR="008625BF" w:rsidRDefault="008625BF" w:rsidP="008625BF">
      <w:pPr>
        <w:rPr>
          <w:sz w:val="24"/>
          <w:szCs w:val="24"/>
        </w:rPr>
      </w:pPr>
    </w:p>
    <w:p w14:paraId="532A0221" w14:textId="39421CB1" w:rsidR="008625BF" w:rsidRDefault="008625BF" w:rsidP="008625BF">
      <w:pPr>
        <w:rPr>
          <w:sz w:val="24"/>
          <w:szCs w:val="24"/>
        </w:rPr>
      </w:pPr>
    </w:p>
    <w:p w14:paraId="2958C178" w14:textId="554D1641" w:rsidR="000F5B0A" w:rsidRPr="00FF5EB4" w:rsidRDefault="000F5B0A" w:rsidP="00FF5EB4">
      <w:pPr>
        <w:rPr>
          <w:sz w:val="24"/>
          <w:szCs w:val="24"/>
        </w:rPr>
        <w:sectPr w:rsidR="000F5B0A" w:rsidRPr="00FF5EB4">
          <w:type w:val="continuous"/>
          <w:pgSz w:w="11900" w:h="16850"/>
          <w:pgMar w:top="1600" w:right="1000" w:bottom="280" w:left="1220" w:header="720" w:footer="720" w:gutter="0"/>
          <w:cols w:space="720"/>
          <w:noEndnote/>
        </w:sectPr>
      </w:pPr>
    </w:p>
    <w:p w14:paraId="2CB64015" w14:textId="77777777" w:rsidR="00A739F0" w:rsidRPr="00FF5EB4" w:rsidRDefault="00A739F0" w:rsidP="00FF5EB4">
      <w:pPr>
        <w:pStyle w:val="ListParagraph"/>
        <w:numPr>
          <w:ilvl w:val="0"/>
          <w:numId w:val="14"/>
        </w:numPr>
      </w:pPr>
      <w:r w:rsidRPr="00FF5EB4">
        <w:t>Person Specification</w:t>
      </w:r>
    </w:p>
    <w:p w14:paraId="66C52517" w14:textId="77777777" w:rsidR="00A739F0" w:rsidRPr="00FF5EB4" w:rsidRDefault="00A739F0" w:rsidP="00FF5EB4">
      <w:pPr>
        <w:rPr>
          <w:sz w:val="24"/>
          <w:szCs w:val="24"/>
        </w:rPr>
      </w:pPr>
    </w:p>
    <w:p w14:paraId="342CDDCA" w14:textId="77777777" w:rsidR="00A739F0" w:rsidRPr="00FF5EB4" w:rsidRDefault="00A739F0" w:rsidP="00FF5EB4">
      <w:pPr>
        <w:rPr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5"/>
        <w:gridCol w:w="4396"/>
      </w:tblGrid>
      <w:tr w:rsidR="00A739F0" w:rsidRPr="00236B37" w14:paraId="31BE45C8" w14:textId="77777777">
        <w:trPr>
          <w:trHeight w:val="393"/>
        </w:trPr>
        <w:tc>
          <w:tcPr>
            <w:tcW w:w="46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14:paraId="38456094" w14:textId="77777777" w:rsidR="00A739F0" w:rsidRPr="00FF5EB4" w:rsidRDefault="00A739F0" w:rsidP="00FF5EB4">
            <w:pPr>
              <w:pStyle w:val="ListParagraph"/>
              <w:numPr>
                <w:ilvl w:val="0"/>
                <w:numId w:val="14"/>
              </w:numPr>
              <w:rPr>
                <w:color w:val="FFFFFF"/>
                <w:sz w:val="24"/>
                <w:szCs w:val="24"/>
              </w:rPr>
            </w:pPr>
            <w:r w:rsidRPr="00FF5EB4">
              <w:rPr>
                <w:color w:val="FFFFFF"/>
                <w:sz w:val="24"/>
                <w:szCs w:val="24"/>
              </w:rPr>
              <w:t>Job Title</w:t>
            </w:r>
          </w:p>
        </w:tc>
        <w:tc>
          <w:tcPr>
            <w:tcW w:w="43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14:paraId="5896F192" w14:textId="77777777" w:rsidR="00A739F0" w:rsidRPr="00FF5EB4" w:rsidRDefault="00A739F0" w:rsidP="00FF5EB4">
            <w:pPr>
              <w:pStyle w:val="ListParagraph"/>
              <w:numPr>
                <w:ilvl w:val="0"/>
                <w:numId w:val="14"/>
              </w:numPr>
              <w:rPr>
                <w:color w:val="FFFFFF"/>
                <w:sz w:val="24"/>
                <w:szCs w:val="24"/>
              </w:rPr>
            </w:pPr>
            <w:r w:rsidRPr="00FF5EB4">
              <w:rPr>
                <w:color w:val="FFFFFF"/>
                <w:sz w:val="24"/>
                <w:szCs w:val="24"/>
              </w:rPr>
              <w:t>School/Department</w:t>
            </w:r>
          </w:p>
        </w:tc>
      </w:tr>
      <w:tr w:rsidR="00A739F0" w:rsidRPr="00236B37" w14:paraId="6526A564" w14:textId="77777777">
        <w:trPr>
          <w:trHeight w:val="686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7D807" w14:textId="40C1F4FB" w:rsidR="00A739F0" w:rsidRPr="00FF5EB4" w:rsidRDefault="00A739F0" w:rsidP="00FF5EB4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FF5EB4">
              <w:rPr>
                <w:sz w:val="24"/>
                <w:szCs w:val="24"/>
              </w:rPr>
              <w:t>School</w:t>
            </w:r>
            <w:r w:rsidRPr="00FF5EB4">
              <w:rPr>
                <w:spacing w:val="-45"/>
                <w:sz w:val="24"/>
                <w:szCs w:val="24"/>
              </w:rPr>
              <w:t xml:space="preserve"> </w:t>
            </w:r>
            <w:r w:rsidRPr="00FF5EB4">
              <w:rPr>
                <w:sz w:val="24"/>
                <w:szCs w:val="24"/>
              </w:rPr>
              <w:t>Director</w:t>
            </w:r>
            <w:r w:rsidRPr="00FF5EB4">
              <w:rPr>
                <w:spacing w:val="-44"/>
                <w:sz w:val="24"/>
                <w:szCs w:val="24"/>
              </w:rPr>
              <w:t xml:space="preserve"> </w:t>
            </w:r>
            <w:r w:rsidRPr="00FF5EB4">
              <w:rPr>
                <w:sz w:val="24"/>
                <w:szCs w:val="24"/>
              </w:rPr>
              <w:t>of</w:t>
            </w:r>
            <w:r w:rsidRPr="00FF5EB4">
              <w:rPr>
                <w:spacing w:val="-43"/>
                <w:sz w:val="24"/>
                <w:szCs w:val="24"/>
              </w:rPr>
              <w:t xml:space="preserve"> </w:t>
            </w:r>
            <w:r w:rsidRPr="00FF5EB4">
              <w:rPr>
                <w:sz w:val="24"/>
                <w:szCs w:val="24"/>
              </w:rPr>
              <w:t>Teaching</w:t>
            </w:r>
            <w:r w:rsidRPr="00FF5EB4">
              <w:rPr>
                <w:spacing w:val="-44"/>
                <w:sz w:val="24"/>
                <w:szCs w:val="24"/>
              </w:rPr>
              <w:t xml:space="preserve"> </w:t>
            </w:r>
            <w:r w:rsidRPr="00FF5EB4">
              <w:rPr>
                <w:sz w:val="24"/>
                <w:szCs w:val="24"/>
              </w:rPr>
              <w:t>&amp;</w:t>
            </w:r>
            <w:r w:rsidRPr="00FF5EB4">
              <w:rPr>
                <w:spacing w:val="-44"/>
                <w:sz w:val="24"/>
                <w:szCs w:val="24"/>
              </w:rPr>
              <w:t xml:space="preserve"> </w:t>
            </w:r>
            <w:r w:rsidRPr="00FF5EB4">
              <w:rPr>
                <w:sz w:val="24"/>
                <w:szCs w:val="24"/>
              </w:rPr>
              <w:t>Learning (SDTL)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78498" w14:textId="77777777" w:rsidR="00A739F0" w:rsidRPr="00FF5EB4" w:rsidRDefault="00A739F0" w:rsidP="00FF5EB4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</w:tr>
    </w:tbl>
    <w:p w14:paraId="16A3D5EE" w14:textId="77777777" w:rsidR="00A739F0" w:rsidRPr="00FF5EB4" w:rsidRDefault="00A739F0" w:rsidP="00FF5EB4">
      <w:pPr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4"/>
        <w:gridCol w:w="3544"/>
        <w:gridCol w:w="3544"/>
      </w:tblGrid>
      <w:tr w:rsidR="00A739F0" w:rsidRPr="00236B37" w14:paraId="1DD1F17F" w14:textId="77777777">
        <w:trPr>
          <w:trHeight w:val="400"/>
        </w:trPr>
        <w:tc>
          <w:tcPr>
            <w:tcW w:w="19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14:paraId="2652D4D1" w14:textId="77777777" w:rsidR="00A739F0" w:rsidRPr="00FF5EB4" w:rsidRDefault="00A739F0" w:rsidP="00FF5EB4">
            <w:pPr>
              <w:pStyle w:val="ListParagraph"/>
              <w:numPr>
                <w:ilvl w:val="0"/>
                <w:numId w:val="14"/>
              </w:numPr>
              <w:rPr>
                <w:color w:val="FFFFFF"/>
                <w:w w:val="110"/>
                <w:sz w:val="24"/>
                <w:szCs w:val="24"/>
              </w:rPr>
            </w:pPr>
            <w:r w:rsidRPr="00FF5EB4">
              <w:rPr>
                <w:color w:val="FFFFFF"/>
                <w:w w:val="110"/>
                <w:sz w:val="24"/>
                <w:szCs w:val="24"/>
              </w:rPr>
              <w:t>Criteria</w:t>
            </w:r>
          </w:p>
        </w:tc>
        <w:tc>
          <w:tcPr>
            <w:tcW w:w="35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14:paraId="52BB2918" w14:textId="77777777" w:rsidR="00A739F0" w:rsidRPr="00FF5EB4" w:rsidRDefault="00A739F0" w:rsidP="00FF5EB4">
            <w:pPr>
              <w:pStyle w:val="ListParagraph"/>
              <w:numPr>
                <w:ilvl w:val="0"/>
                <w:numId w:val="14"/>
              </w:numPr>
              <w:rPr>
                <w:color w:val="FFFFFF"/>
                <w:w w:val="105"/>
                <w:sz w:val="24"/>
                <w:szCs w:val="24"/>
              </w:rPr>
            </w:pPr>
            <w:r w:rsidRPr="00FF5EB4">
              <w:rPr>
                <w:color w:val="FFFFFF"/>
                <w:w w:val="105"/>
                <w:sz w:val="24"/>
                <w:szCs w:val="24"/>
              </w:rPr>
              <w:t>Essential</w:t>
            </w:r>
          </w:p>
        </w:tc>
        <w:tc>
          <w:tcPr>
            <w:tcW w:w="35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14:paraId="71246F62" w14:textId="77777777" w:rsidR="00A739F0" w:rsidRPr="00FF5EB4" w:rsidRDefault="00A739F0" w:rsidP="00FF5EB4">
            <w:pPr>
              <w:pStyle w:val="ListParagraph"/>
              <w:numPr>
                <w:ilvl w:val="0"/>
                <w:numId w:val="14"/>
              </w:numPr>
              <w:rPr>
                <w:color w:val="FFFFFF"/>
                <w:w w:val="110"/>
                <w:sz w:val="24"/>
                <w:szCs w:val="24"/>
              </w:rPr>
            </w:pPr>
            <w:r w:rsidRPr="00FF5EB4">
              <w:rPr>
                <w:color w:val="FFFFFF"/>
                <w:w w:val="110"/>
                <w:sz w:val="24"/>
                <w:szCs w:val="24"/>
              </w:rPr>
              <w:t>Desirable</w:t>
            </w:r>
          </w:p>
        </w:tc>
      </w:tr>
      <w:tr w:rsidR="00A739F0" w:rsidRPr="00236B37" w14:paraId="7D6AAAE8" w14:textId="77777777">
        <w:trPr>
          <w:trHeight w:val="2649"/>
        </w:trPr>
        <w:tc>
          <w:tcPr>
            <w:tcW w:w="1954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A6862" w14:textId="77777777" w:rsidR="00A739F0" w:rsidRPr="00FF5EB4" w:rsidRDefault="00A739F0" w:rsidP="00FF5EB4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FF5EB4">
              <w:rPr>
                <w:sz w:val="24"/>
                <w:szCs w:val="24"/>
              </w:rPr>
              <w:t>Skills Required</w:t>
            </w:r>
          </w:p>
        </w:tc>
        <w:tc>
          <w:tcPr>
            <w:tcW w:w="3544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349DF" w14:textId="48904470" w:rsidR="00A739F0" w:rsidRPr="00FF5EB4" w:rsidRDefault="00A739F0" w:rsidP="00FF5EB4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FF5EB4">
              <w:rPr>
                <w:sz w:val="24"/>
                <w:szCs w:val="24"/>
              </w:rPr>
              <w:t>Ability</w:t>
            </w:r>
            <w:r w:rsidRPr="00FF5EB4">
              <w:rPr>
                <w:spacing w:val="-20"/>
                <w:sz w:val="24"/>
                <w:szCs w:val="24"/>
              </w:rPr>
              <w:t xml:space="preserve"> </w:t>
            </w:r>
            <w:r w:rsidRPr="00FF5EB4">
              <w:rPr>
                <w:sz w:val="24"/>
                <w:szCs w:val="24"/>
              </w:rPr>
              <w:t>to</w:t>
            </w:r>
            <w:r w:rsidRPr="00FF5EB4">
              <w:rPr>
                <w:spacing w:val="-18"/>
                <w:sz w:val="24"/>
                <w:szCs w:val="24"/>
              </w:rPr>
              <w:t xml:space="preserve"> </w:t>
            </w:r>
            <w:r w:rsidRPr="00FF5EB4">
              <w:rPr>
                <w:sz w:val="24"/>
                <w:szCs w:val="24"/>
              </w:rPr>
              <w:t>encourage</w:t>
            </w:r>
            <w:r w:rsidRPr="00FF5EB4">
              <w:rPr>
                <w:spacing w:val="-20"/>
                <w:sz w:val="24"/>
                <w:szCs w:val="24"/>
              </w:rPr>
              <w:t xml:space="preserve"> </w:t>
            </w:r>
            <w:r w:rsidRPr="00FF5EB4">
              <w:rPr>
                <w:sz w:val="24"/>
                <w:szCs w:val="24"/>
              </w:rPr>
              <w:t>innovation and</w:t>
            </w:r>
            <w:r w:rsidRPr="00FF5EB4">
              <w:rPr>
                <w:spacing w:val="-28"/>
                <w:sz w:val="24"/>
                <w:szCs w:val="24"/>
              </w:rPr>
              <w:t xml:space="preserve"> </w:t>
            </w:r>
            <w:r w:rsidRPr="00FF5EB4">
              <w:rPr>
                <w:sz w:val="24"/>
                <w:szCs w:val="24"/>
              </w:rPr>
              <w:t>reflection</w:t>
            </w:r>
          </w:p>
          <w:p w14:paraId="7B65DAC8" w14:textId="77777777" w:rsidR="00A739F0" w:rsidRPr="00FF5EB4" w:rsidRDefault="00A739F0" w:rsidP="00FF5EB4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FF5EB4">
              <w:rPr>
                <w:sz w:val="24"/>
                <w:szCs w:val="24"/>
              </w:rPr>
              <w:t>Ability</w:t>
            </w:r>
            <w:r w:rsidRPr="00FF5EB4">
              <w:rPr>
                <w:spacing w:val="-22"/>
                <w:sz w:val="24"/>
                <w:szCs w:val="24"/>
              </w:rPr>
              <w:t xml:space="preserve"> </w:t>
            </w:r>
            <w:r w:rsidRPr="00FF5EB4">
              <w:rPr>
                <w:sz w:val="24"/>
                <w:szCs w:val="24"/>
              </w:rPr>
              <w:t>to</w:t>
            </w:r>
            <w:r w:rsidRPr="00FF5EB4">
              <w:rPr>
                <w:spacing w:val="-21"/>
                <w:sz w:val="24"/>
                <w:szCs w:val="24"/>
              </w:rPr>
              <w:t xml:space="preserve"> </w:t>
            </w:r>
            <w:r w:rsidRPr="00FF5EB4">
              <w:rPr>
                <w:sz w:val="24"/>
                <w:szCs w:val="24"/>
              </w:rPr>
              <w:t>identify</w:t>
            </w:r>
            <w:r w:rsidRPr="00FF5EB4">
              <w:rPr>
                <w:spacing w:val="-22"/>
                <w:sz w:val="24"/>
                <w:szCs w:val="24"/>
              </w:rPr>
              <w:t xml:space="preserve"> </w:t>
            </w:r>
            <w:r w:rsidRPr="00FF5EB4">
              <w:rPr>
                <w:sz w:val="24"/>
                <w:szCs w:val="24"/>
              </w:rPr>
              <w:t>and</w:t>
            </w:r>
            <w:r w:rsidRPr="00FF5EB4">
              <w:rPr>
                <w:spacing w:val="-22"/>
                <w:sz w:val="24"/>
                <w:szCs w:val="24"/>
              </w:rPr>
              <w:t xml:space="preserve"> </w:t>
            </w:r>
            <w:r w:rsidRPr="00FF5EB4">
              <w:rPr>
                <w:sz w:val="24"/>
                <w:szCs w:val="24"/>
              </w:rPr>
              <w:t>tackle issues</w:t>
            </w:r>
          </w:p>
          <w:p w14:paraId="0D8724A5" w14:textId="619E491D" w:rsidR="00A739F0" w:rsidRPr="00FF5EB4" w:rsidRDefault="00A739F0" w:rsidP="00FF5EB4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FF5EB4">
              <w:rPr>
                <w:sz w:val="24"/>
                <w:szCs w:val="24"/>
              </w:rPr>
              <w:t>Strong administrative</w:t>
            </w:r>
            <w:r w:rsidRPr="00FF5EB4">
              <w:rPr>
                <w:spacing w:val="-46"/>
                <w:sz w:val="24"/>
                <w:szCs w:val="24"/>
              </w:rPr>
              <w:t xml:space="preserve"> </w:t>
            </w:r>
            <w:r w:rsidRPr="00FF5EB4">
              <w:rPr>
                <w:sz w:val="24"/>
                <w:szCs w:val="24"/>
              </w:rPr>
              <w:t>and organisation</w:t>
            </w:r>
            <w:r w:rsidRPr="00FF5EB4">
              <w:rPr>
                <w:spacing w:val="-30"/>
                <w:sz w:val="24"/>
                <w:szCs w:val="24"/>
              </w:rPr>
              <w:t xml:space="preserve"> </w:t>
            </w:r>
            <w:r w:rsidRPr="00FF5EB4">
              <w:rPr>
                <w:sz w:val="24"/>
                <w:szCs w:val="24"/>
              </w:rPr>
              <w:t>skills</w:t>
            </w:r>
          </w:p>
          <w:p w14:paraId="14957655" w14:textId="77777777" w:rsidR="00A739F0" w:rsidRPr="00FF5EB4" w:rsidRDefault="00A739F0" w:rsidP="00FF5EB4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FF5EB4">
              <w:rPr>
                <w:sz w:val="24"/>
                <w:szCs w:val="24"/>
              </w:rPr>
              <w:t>An</w:t>
            </w:r>
            <w:r w:rsidRPr="00FF5EB4">
              <w:rPr>
                <w:spacing w:val="-29"/>
                <w:sz w:val="24"/>
                <w:szCs w:val="24"/>
              </w:rPr>
              <w:t xml:space="preserve"> </w:t>
            </w:r>
            <w:r w:rsidRPr="00FF5EB4">
              <w:rPr>
                <w:sz w:val="24"/>
                <w:szCs w:val="24"/>
              </w:rPr>
              <w:t>ability</w:t>
            </w:r>
            <w:r w:rsidRPr="00FF5EB4">
              <w:rPr>
                <w:spacing w:val="-29"/>
                <w:sz w:val="24"/>
                <w:szCs w:val="24"/>
              </w:rPr>
              <w:t xml:space="preserve"> </w:t>
            </w:r>
            <w:r w:rsidRPr="00FF5EB4">
              <w:rPr>
                <w:sz w:val="24"/>
                <w:szCs w:val="24"/>
              </w:rPr>
              <w:t>to</w:t>
            </w:r>
            <w:r w:rsidRPr="00FF5EB4">
              <w:rPr>
                <w:spacing w:val="-28"/>
                <w:sz w:val="24"/>
                <w:szCs w:val="24"/>
              </w:rPr>
              <w:t xml:space="preserve"> </w:t>
            </w:r>
            <w:r w:rsidRPr="00FF5EB4">
              <w:rPr>
                <w:sz w:val="24"/>
                <w:szCs w:val="24"/>
              </w:rPr>
              <w:t>work</w:t>
            </w:r>
            <w:r w:rsidRPr="00FF5EB4">
              <w:rPr>
                <w:spacing w:val="-29"/>
                <w:sz w:val="24"/>
                <w:szCs w:val="24"/>
              </w:rPr>
              <w:t xml:space="preserve"> </w:t>
            </w:r>
            <w:r w:rsidRPr="00FF5EB4">
              <w:rPr>
                <w:sz w:val="24"/>
                <w:szCs w:val="24"/>
              </w:rPr>
              <w:t>and</w:t>
            </w:r>
            <w:r w:rsidRPr="00FF5EB4">
              <w:rPr>
                <w:spacing w:val="-27"/>
                <w:sz w:val="24"/>
                <w:szCs w:val="24"/>
              </w:rPr>
              <w:t xml:space="preserve"> </w:t>
            </w:r>
            <w:r w:rsidRPr="00FF5EB4">
              <w:rPr>
                <w:sz w:val="24"/>
                <w:szCs w:val="24"/>
              </w:rPr>
              <w:t>influence across all disciplines in the School</w:t>
            </w:r>
          </w:p>
        </w:tc>
        <w:tc>
          <w:tcPr>
            <w:tcW w:w="3544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94AAF" w14:textId="77777777" w:rsidR="00A739F0" w:rsidRPr="00FF5EB4" w:rsidRDefault="00A739F0" w:rsidP="00FF5EB4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FF5EB4">
              <w:rPr>
                <w:sz w:val="24"/>
                <w:szCs w:val="24"/>
              </w:rPr>
              <w:t>Ability to articulate</w:t>
            </w:r>
            <w:r w:rsidRPr="00FF5EB4">
              <w:rPr>
                <w:spacing w:val="-33"/>
                <w:sz w:val="24"/>
                <w:szCs w:val="24"/>
              </w:rPr>
              <w:t xml:space="preserve"> </w:t>
            </w:r>
            <w:r w:rsidRPr="00FF5EB4">
              <w:rPr>
                <w:sz w:val="24"/>
                <w:szCs w:val="24"/>
              </w:rPr>
              <w:t>strategic direction and</w:t>
            </w:r>
            <w:r w:rsidRPr="00FF5EB4">
              <w:rPr>
                <w:spacing w:val="-57"/>
                <w:sz w:val="24"/>
                <w:szCs w:val="24"/>
              </w:rPr>
              <w:t xml:space="preserve"> </w:t>
            </w:r>
            <w:r w:rsidRPr="00FF5EB4">
              <w:rPr>
                <w:sz w:val="24"/>
                <w:szCs w:val="24"/>
              </w:rPr>
              <w:t>vision</w:t>
            </w:r>
          </w:p>
          <w:p w14:paraId="44E2F111" w14:textId="1067C1DE" w:rsidR="00A739F0" w:rsidRPr="00FF5EB4" w:rsidRDefault="00A739F0" w:rsidP="00FF5EB4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FF5EB4">
              <w:rPr>
                <w:sz w:val="24"/>
                <w:szCs w:val="24"/>
              </w:rPr>
              <w:t>Ability to communicate</w:t>
            </w:r>
            <w:r w:rsidRPr="00FF5EB4">
              <w:rPr>
                <w:spacing w:val="-28"/>
                <w:sz w:val="24"/>
                <w:szCs w:val="24"/>
              </w:rPr>
              <w:t xml:space="preserve"> </w:t>
            </w:r>
            <w:r w:rsidRPr="00FF5EB4">
              <w:rPr>
                <w:sz w:val="24"/>
                <w:szCs w:val="24"/>
              </w:rPr>
              <w:t xml:space="preserve">School and University priorities in a clear, </w:t>
            </w:r>
            <w:proofErr w:type="gramStart"/>
            <w:r w:rsidRPr="00FF5EB4">
              <w:rPr>
                <w:sz w:val="24"/>
                <w:szCs w:val="24"/>
              </w:rPr>
              <w:t>consistent</w:t>
            </w:r>
            <w:proofErr w:type="gramEnd"/>
            <w:r w:rsidRPr="00FF5EB4">
              <w:rPr>
                <w:sz w:val="24"/>
                <w:szCs w:val="24"/>
              </w:rPr>
              <w:t xml:space="preserve"> and effective way</w:t>
            </w:r>
          </w:p>
          <w:p w14:paraId="5146FCAE" w14:textId="77777777" w:rsidR="00A739F0" w:rsidRPr="00FF5EB4" w:rsidRDefault="00A739F0" w:rsidP="00FF5EB4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FF5EB4">
              <w:rPr>
                <w:sz w:val="24"/>
                <w:szCs w:val="24"/>
              </w:rPr>
              <w:t xml:space="preserve">Demonstrate </w:t>
            </w:r>
            <w:r w:rsidRPr="00FF5EB4">
              <w:rPr>
                <w:spacing w:val="-3"/>
                <w:sz w:val="24"/>
                <w:szCs w:val="24"/>
              </w:rPr>
              <w:t xml:space="preserve">effective </w:t>
            </w:r>
            <w:r w:rsidRPr="00FF5EB4">
              <w:rPr>
                <w:sz w:val="24"/>
                <w:szCs w:val="24"/>
              </w:rPr>
              <w:t>leadership</w:t>
            </w:r>
            <w:r w:rsidRPr="00FF5EB4">
              <w:rPr>
                <w:spacing w:val="-31"/>
                <w:sz w:val="24"/>
                <w:szCs w:val="24"/>
              </w:rPr>
              <w:t xml:space="preserve"> </w:t>
            </w:r>
            <w:r w:rsidRPr="00FF5EB4">
              <w:rPr>
                <w:sz w:val="24"/>
                <w:szCs w:val="24"/>
              </w:rPr>
              <w:t>qualities</w:t>
            </w:r>
          </w:p>
          <w:p w14:paraId="2B588172" w14:textId="77777777" w:rsidR="00A739F0" w:rsidRPr="00FF5EB4" w:rsidRDefault="00A739F0" w:rsidP="00FF5EB4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FF5EB4">
              <w:rPr>
                <w:sz w:val="24"/>
                <w:szCs w:val="24"/>
              </w:rPr>
              <w:t>An</w:t>
            </w:r>
            <w:r w:rsidRPr="00FF5EB4">
              <w:rPr>
                <w:spacing w:val="-27"/>
                <w:sz w:val="24"/>
                <w:szCs w:val="24"/>
              </w:rPr>
              <w:t xml:space="preserve"> </w:t>
            </w:r>
            <w:r w:rsidRPr="00FF5EB4">
              <w:rPr>
                <w:sz w:val="24"/>
                <w:szCs w:val="24"/>
              </w:rPr>
              <w:t>ability</w:t>
            </w:r>
            <w:r w:rsidRPr="00FF5EB4">
              <w:rPr>
                <w:spacing w:val="-27"/>
                <w:sz w:val="24"/>
                <w:szCs w:val="24"/>
              </w:rPr>
              <w:t xml:space="preserve"> </w:t>
            </w:r>
            <w:r w:rsidRPr="00FF5EB4">
              <w:rPr>
                <w:sz w:val="24"/>
                <w:szCs w:val="24"/>
              </w:rPr>
              <w:t>to</w:t>
            </w:r>
            <w:r w:rsidRPr="00FF5EB4">
              <w:rPr>
                <w:spacing w:val="-30"/>
                <w:sz w:val="24"/>
                <w:szCs w:val="24"/>
              </w:rPr>
              <w:t xml:space="preserve"> </w:t>
            </w:r>
            <w:r w:rsidRPr="00FF5EB4">
              <w:rPr>
                <w:sz w:val="24"/>
                <w:szCs w:val="24"/>
              </w:rPr>
              <w:t>analyse</w:t>
            </w:r>
            <w:r w:rsidRPr="00FF5EB4">
              <w:rPr>
                <w:spacing w:val="-27"/>
                <w:sz w:val="24"/>
                <w:szCs w:val="24"/>
              </w:rPr>
              <w:t xml:space="preserve"> </w:t>
            </w:r>
            <w:r w:rsidRPr="00FF5EB4">
              <w:rPr>
                <w:sz w:val="24"/>
                <w:szCs w:val="24"/>
              </w:rPr>
              <w:t>problems</w:t>
            </w:r>
            <w:r w:rsidRPr="00FF5EB4">
              <w:rPr>
                <w:spacing w:val="-28"/>
                <w:sz w:val="24"/>
                <w:szCs w:val="24"/>
              </w:rPr>
              <w:t xml:space="preserve"> </w:t>
            </w:r>
            <w:r w:rsidRPr="00FF5EB4">
              <w:rPr>
                <w:sz w:val="24"/>
                <w:szCs w:val="24"/>
              </w:rPr>
              <w:t>and broker</w:t>
            </w:r>
            <w:r w:rsidRPr="00FF5EB4">
              <w:rPr>
                <w:spacing w:val="-30"/>
                <w:sz w:val="24"/>
                <w:szCs w:val="24"/>
              </w:rPr>
              <w:t xml:space="preserve"> </w:t>
            </w:r>
            <w:r w:rsidRPr="00FF5EB4">
              <w:rPr>
                <w:sz w:val="24"/>
                <w:szCs w:val="24"/>
              </w:rPr>
              <w:t>solutions</w:t>
            </w:r>
          </w:p>
        </w:tc>
      </w:tr>
      <w:tr w:rsidR="00A739F0" w:rsidRPr="00236B37" w14:paraId="681AB32F" w14:textId="77777777">
        <w:trPr>
          <w:trHeight w:val="2642"/>
        </w:trPr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B84D7" w14:textId="77777777" w:rsidR="00A739F0" w:rsidRPr="00FF5EB4" w:rsidRDefault="00A739F0" w:rsidP="00FF5EB4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FF5EB4">
              <w:rPr>
                <w:sz w:val="24"/>
                <w:szCs w:val="24"/>
              </w:rPr>
              <w:lastRenderedPageBreak/>
              <w:t>Attainment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3D7A4" w14:textId="29A7428D" w:rsidR="00A739F0" w:rsidRPr="00CF6C5D" w:rsidRDefault="00A739F0" w:rsidP="00CF6C5D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CF6C5D">
              <w:rPr>
                <w:sz w:val="24"/>
                <w:szCs w:val="24"/>
              </w:rPr>
              <w:t xml:space="preserve">Appropriate academic credentials to be able to lead teaching and </w:t>
            </w:r>
            <w:r w:rsidRPr="00CF6C5D">
              <w:rPr>
                <w:spacing w:val="-3"/>
                <w:sz w:val="24"/>
                <w:szCs w:val="24"/>
              </w:rPr>
              <w:t xml:space="preserve">learning </w:t>
            </w:r>
            <w:r w:rsidRPr="00CF6C5D">
              <w:rPr>
                <w:sz w:val="24"/>
                <w:szCs w:val="24"/>
              </w:rPr>
              <w:t>developments in the areas covered</w:t>
            </w:r>
            <w:r w:rsidRPr="00CF6C5D">
              <w:rPr>
                <w:spacing w:val="-27"/>
                <w:sz w:val="24"/>
                <w:szCs w:val="24"/>
              </w:rPr>
              <w:t xml:space="preserve"> </w:t>
            </w:r>
            <w:r w:rsidRPr="00CF6C5D">
              <w:rPr>
                <w:sz w:val="24"/>
                <w:szCs w:val="24"/>
              </w:rPr>
              <w:t>by</w:t>
            </w:r>
            <w:r w:rsidRPr="00CF6C5D">
              <w:rPr>
                <w:spacing w:val="-28"/>
                <w:sz w:val="24"/>
                <w:szCs w:val="24"/>
              </w:rPr>
              <w:t xml:space="preserve"> </w:t>
            </w:r>
            <w:r w:rsidRPr="00CF6C5D">
              <w:rPr>
                <w:sz w:val="24"/>
                <w:szCs w:val="24"/>
              </w:rPr>
              <w:t>the</w:t>
            </w:r>
            <w:r w:rsidRPr="00CF6C5D">
              <w:rPr>
                <w:spacing w:val="-30"/>
                <w:sz w:val="24"/>
                <w:szCs w:val="24"/>
              </w:rPr>
              <w:t xml:space="preserve"> </w:t>
            </w:r>
            <w:r w:rsidRPr="00CF6C5D">
              <w:rPr>
                <w:sz w:val="24"/>
                <w:szCs w:val="24"/>
              </w:rPr>
              <w:t>School</w:t>
            </w:r>
          </w:p>
          <w:p w14:paraId="62C47682" w14:textId="77777777" w:rsidR="00A739F0" w:rsidRPr="00FF5EB4" w:rsidRDefault="00A739F0" w:rsidP="00FF5EB4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FF5EB4">
              <w:rPr>
                <w:sz w:val="24"/>
                <w:szCs w:val="24"/>
              </w:rPr>
              <w:t>Fellowship of the Higher Education</w:t>
            </w:r>
            <w:r w:rsidRPr="00FF5EB4">
              <w:rPr>
                <w:spacing w:val="-31"/>
                <w:sz w:val="24"/>
                <w:szCs w:val="24"/>
              </w:rPr>
              <w:t xml:space="preserve"> </w:t>
            </w:r>
            <w:r w:rsidRPr="00FF5EB4">
              <w:rPr>
                <w:sz w:val="24"/>
                <w:szCs w:val="24"/>
              </w:rPr>
              <w:t>Academy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34FD7" w14:textId="74EB757D" w:rsidR="00A739F0" w:rsidRPr="00CF6C5D" w:rsidRDefault="00A739F0" w:rsidP="00CF6C5D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CF6C5D">
              <w:rPr>
                <w:sz w:val="24"/>
                <w:szCs w:val="24"/>
              </w:rPr>
              <w:t>Senior Fellowship of the Higher Education</w:t>
            </w:r>
            <w:r w:rsidRPr="00CF6C5D">
              <w:rPr>
                <w:spacing w:val="-31"/>
                <w:sz w:val="24"/>
                <w:szCs w:val="24"/>
              </w:rPr>
              <w:t xml:space="preserve"> </w:t>
            </w:r>
            <w:r w:rsidRPr="00CF6C5D">
              <w:rPr>
                <w:sz w:val="24"/>
                <w:szCs w:val="24"/>
              </w:rPr>
              <w:t>Academy</w:t>
            </w:r>
          </w:p>
        </w:tc>
      </w:tr>
      <w:tr w:rsidR="00A739F0" w:rsidRPr="00236B37" w14:paraId="352E1289" w14:textId="77777777">
        <w:trPr>
          <w:trHeight w:val="3079"/>
        </w:trPr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9083C" w14:textId="77777777" w:rsidR="00A739F0" w:rsidRPr="00FF5EB4" w:rsidRDefault="00A739F0" w:rsidP="00FF5EB4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FF5EB4">
              <w:rPr>
                <w:sz w:val="24"/>
                <w:szCs w:val="24"/>
              </w:rPr>
              <w:t>Knowledge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DD0CB" w14:textId="6EDC91B6" w:rsidR="00A739F0" w:rsidRPr="00CF6C5D" w:rsidRDefault="00A739F0" w:rsidP="00CF6C5D">
            <w:pPr>
              <w:pStyle w:val="ListParagraph"/>
              <w:numPr>
                <w:ilvl w:val="0"/>
                <w:numId w:val="14"/>
              </w:numPr>
              <w:rPr>
                <w:w w:val="105"/>
                <w:sz w:val="24"/>
                <w:szCs w:val="24"/>
              </w:rPr>
            </w:pPr>
            <w:r w:rsidRPr="00CF6C5D">
              <w:rPr>
                <w:w w:val="105"/>
                <w:sz w:val="24"/>
                <w:szCs w:val="24"/>
              </w:rPr>
              <w:t>A</w:t>
            </w:r>
            <w:r w:rsidRPr="00CF6C5D">
              <w:rPr>
                <w:spacing w:val="-56"/>
                <w:w w:val="105"/>
                <w:sz w:val="24"/>
                <w:szCs w:val="24"/>
              </w:rPr>
              <w:t xml:space="preserve"> </w:t>
            </w:r>
            <w:r w:rsidRPr="00CF6C5D">
              <w:rPr>
                <w:w w:val="105"/>
                <w:sz w:val="24"/>
                <w:szCs w:val="24"/>
              </w:rPr>
              <w:t>good</w:t>
            </w:r>
            <w:r w:rsidRPr="00CF6C5D">
              <w:rPr>
                <w:spacing w:val="-55"/>
                <w:w w:val="105"/>
                <w:sz w:val="24"/>
                <w:szCs w:val="24"/>
              </w:rPr>
              <w:t xml:space="preserve"> </w:t>
            </w:r>
            <w:r w:rsidRPr="00CF6C5D">
              <w:rPr>
                <w:w w:val="105"/>
                <w:sz w:val="24"/>
                <w:szCs w:val="24"/>
              </w:rPr>
              <w:t>understanding</w:t>
            </w:r>
            <w:r w:rsidRPr="00CF6C5D">
              <w:rPr>
                <w:spacing w:val="-55"/>
                <w:w w:val="105"/>
                <w:sz w:val="24"/>
                <w:szCs w:val="24"/>
              </w:rPr>
              <w:t xml:space="preserve"> </w:t>
            </w:r>
            <w:r w:rsidRPr="00CF6C5D">
              <w:rPr>
                <w:w w:val="105"/>
                <w:sz w:val="24"/>
                <w:szCs w:val="24"/>
              </w:rPr>
              <w:t>of</w:t>
            </w:r>
            <w:r w:rsidRPr="00CF6C5D">
              <w:rPr>
                <w:spacing w:val="-57"/>
                <w:w w:val="105"/>
                <w:sz w:val="24"/>
                <w:szCs w:val="24"/>
              </w:rPr>
              <w:t xml:space="preserve"> </w:t>
            </w:r>
            <w:r w:rsidRPr="00CF6C5D">
              <w:rPr>
                <w:w w:val="105"/>
                <w:sz w:val="24"/>
                <w:szCs w:val="24"/>
              </w:rPr>
              <w:t>the School’s</w:t>
            </w:r>
            <w:r w:rsidRPr="00CF6C5D">
              <w:rPr>
                <w:spacing w:val="-39"/>
                <w:w w:val="105"/>
                <w:sz w:val="24"/>
                <w:szCs w:val="24"/>
              </w:rPr>
              <w:t xml:space="preserve"> </w:t>
            </w:r>
            <w:r w:rsidRPr="00CF6C5D">
              <w:rPr>
                <w:w w:val="105"/>
                <w:sz w:val="24"/>
                <w:szCs w:val="24"/>
              </w:rPr>
              <w:t>T&amp;L</w:t>
            </w:r>
            <w:r w:rsidRPr="00CF6C5D">
              <w:rPr>
                <w:spacing w:val="-35"/>
                <w:w w:val="105"/>
                <w:sz w:val="24"/>
                <w:szCs w:val="24"/>
              </w:rPr>
              <w:t xml:space="preserve"> </w:t>
            </w:r>
            <w:r w:rsidRPr="00CF6C5D">
              <w:rPr>
                <w:w w:val="105"/>
                <w:sz w:val="24"/>
                <w:szCs w:val="24"/>
              </w:rPr>
              <w:t>provision</w:t>
            </w:r>
          </w:p>
          <w:p w14:paraId="665FE445" w14:textId="77777777" w:rsidR="00A739F0" w:rsidRPr="00FF5EB4" w:rsidRDefault="00A739F0" w:rsidP="00FF5EB4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FF5EB4">
              <w:rPr>
                <w:sz w:val="24"/>
                <w:szCs w:val="24"/>
              </w:rPr>
              <w:t>A</w:t>
            </w:r>
            <w:r w:rsidRPr="00FF5EB4">
              <w:rPr>
                <w:spacing w:val="-21"/>
                <w:sz w:val="24"/>
                <w:szCs w:val="24"/>
              </w:rPr>
              <w:t xml:space="preserve"> </w:t>
            </w:r>
            <w:r w:rsidRPr="00FF5EB4">
              <w:rPr>
                <w:sz w:val="24"/>
                <w:szCs w:val="24"/>
              </w:rPr>
              <w:t>good</w:t>
            </w:r>
            <w:r w:rsidRPr="00FF5EB4">
              <w:rPr>
                <w:spacing w:val="-22"/>
                <w:sz w:val="24"/>
                <w:szCs w:val="24"/>
              </w:rPr>
              <w:t xml:space="preserve"> </w:t>
            </w:r>
            <w:r w:rsidRPr="00FF5EB4">
              <w:rPr>
                <w:sz w:val="24"/>
                <w:szCs w:val="24"/>
              </w:rPr>
              <w:t>understanding</w:t>
            </w:r>
            <w:r w:rsidRPr="00FF5EB4">
              <w:rPr>
                <w:spacing w:val="-24"/>
                <w:sz w:val="24"/>
                <w:szCs w:val="24"/>
              </w:rPr>
              <w:t xml:space="preserve"> </w:t>
            </w:r>
            <w:r w:rsidRPr="00FF5EB4">
              <w:rPr>
                <w:sz w:val="24"/>
                <w:szCs w:val="24"/>
              </w:rPr>
              <w:t>of</w:t>
            </w:r>
            <w:r w:rsidRPr="00FF5EB4">
              <w:rPr>
                <w:spacing w:val="-24"/>
                <w:sz w:val="24"/>
                <w:szCs w:val="24"/>
              </w:rPr>
              <w:t xml:space="preserve"> </w:t>
            </w:r>
            <w:r w:rsidRPr="00FF5EB4">
              <w:rPr>
                <w:sz w:val="24"/>
                <w:szCs w:val="24"/>
              </w:rPr>
              <w:t>the major</w:t>
            </w:r>
            <w:r w:rsidRPr="00FF5EB4">
              <w:rPr>
                <w:spacing w:val="-28"/>
                <w:sz w:val="24"/>
                <w:szCs w:val="24"/>
              </w:rPr>
              <w:t xml:space="preserve"> </w:t>
            </w:r>
            <w:r w:rsidRPr="00FF5EB4">
              <w:rPr>
                <w:sz w:val="24"/>
                <w:szCs w:val="24"/>
              </w:rPr>
              <w:t>issues</w:t>
            </w:r>
            <w:r w:rsidRPr="00FF5EB4">
              <w:rPr>
                <w:spacing w:val="-28"/>
                <w:sz w:val="24"/>
                <w:szCs w:val="24"/>
              </w:rPr>
              <w:t xml:space="preserve"> </w:t>
            </w:r>
            <w:r w:rsidRPr="00FF5EB4">
              <w:rPr>
                <w:sz w:val="24"/>
                <w:szCs w:val="24"/>
              </w:rPr>
              <w:t>affecting</w:t>
            </w:r>
            <w:r w:rsidRPr="00FF5EB4">
              <w:rPr>
                <w:spacing w:val="-26"/>
                <w:sz w:val="24"/>
                <w:szCs w:val="24"/>
              </w:rPr>
              <w:t xml:space="preserve"> </w:t>
            </w:r>
            <w:r w:rsidRPr="00FF5EB4">
              <w:rPr>
                <w:sz w:val="24"/>
                <w:szCs w:val="24"/>
              </w:rPr>
              <w:t>HE</w:t>
            </w:r>
            <w:r w:rsidRPr="00FF5EB4">
              <w:rPr>
                <w:spacing w:val="-27"/>
                <w:sz w:val="24"/>
                <w:szCs w:val="24"/>
              </w:rPr>
              <w:t xml:space="preserve"> </w:t>
            </w:r>
            <w:r w:rsidRPr="00FF5EB4">
              <w:rPr>
                <w:sz w:val="24"/>
                <w:szCs w:val="24"/>
              </w:rPr>
              <w:t>in general</w:t>
            </w:r>
          </w:p>
          <w:p w14:paraId="07C513D2" w14:textId="77777777" w:rsidR="00A739F0" w:rsidRPr="00FF5EB4" w:rsidRDefault="00A739F0" w:rsidP="00FF5EB4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FF5EB4">
              <w:rPr>
                <w:sz w:val="24"/>
                <w:szCs w:val="24"/>
              </w:rPr>
              <w:t>A</w:t>
            </w:r>
            <w:r w:rsidRPr="00FF5EB4">
              <w:rPr>
                <w:spacing w:val="-21"/>
                <w:sz w:val="24"/>
                <w:szCs w:val="24"/>
              </w:rPr>
              <w:t xml:space="preserve"> </w:t>
            </w:r>
            <w:r w:rsidRPr="00FF5EB4">
              <w:rPr>
                <w:sz w:val="24"/>
                <w:szCs w:val="24"/>
              </w:rPr>
              <w:t>good</w:t>
            </w:r>
            <w:r w:rsidRPr="00FF5EB4">
              <w:rPr>
                <w:spacing w:val="-22"/>
                <w:sz w:val="24"/>
                <w:szCs w:val="24"/>
              </w:rPr>
              <w:t xml:space="preserve"> </w:t>
            </w:r>
            <w:r w:rsidRPr="00FF5EB4">
              <w:rPr>
                <w:sz w:val="24"/>
                <w:szCs w:val="24"/>
              </w:rPr>
              <w:t>understanding</w:t>
            </w:r>
            <w:r w:rsidRPr="00FF5EB4">
              <w:rPr>
                <w:spacing w:val="-24"/>
                <w:sz w:val="24"/>
                <w:szCs w:val="24"/>
              </w:rPr>
              <w:t xml:space="preserve"> </w:t>
            </w:r>
            <w:r w:rsidRPr="00FF5EB4">
              <w:rPr>
                <w:sz w:val="24"/>
                <w:szCs w:val="24"/>
              </w:rPr>
              <w:t>of</w:t>
            </w:r>
            <w:r w:rsidRPr="00FF5EB4">
              <w:rPr>
                <w:spacing w:val="-24"/>
                <w:sz w:val="24"/>
                <w:szCs w:val="24"/>
              </w:rPr>
              <w:t xml:space="preserve"> </w:t>
            </w:r>
            <w:r w:rsidRPr="00FF5EB4">
              <w:rPr>
                <w:sz w:val="24"/>
                <w:szCs w:val="24"/>
              </w:rPr>
              <w:t>the key T&amp;L-related challenges faced</w:t>
            </w:r>
            <w:r w:rsidRPr="00FF5EB4">
              <w:rPr>
                <w:spacing w:val="-27"/>
                <w:sz w:val="24"/>
                <w:szCs w:val="24"/>
              </w:rPr>
              <w:t xml:space="preserve"> </w:t>
            </w:r>
            <w:r w:rsidRPr="00FF5EB4">
              <w:rPr>
                <w:sz w:val="24"/>
                <w:szCs w:val="24"/>
              </w:rPr>
              <w:t>by</w:t>
            </w:r>
            <w:r w:rsidRPr="00FF5EB4">
              <w:rPr>
                <w:spacing w:val="-28"/>
                <w:sz w:val="24"/>
                <w:szCs w:val="24"/>
              </w:rPr>
              <w:t xml:space="preserve"> </w:t>
            </w:r>
            <w:r w:rsidRPr="00FF5EB4">
              <w:rPr>
                <w:sz w:val="24"/>
                <w:szCs w:val="24"/>
              </w:rPr>
              <w:t>the</w:t>
            </w:r>
            <w:r w:rsidRPr="00FF5EB4">
              <w:rPr>
                <w:spacing w:val="-31"/>
                <w:sz w:val="24"/>
                <w:szCs w:val="24"/>
              </w:rPr>
              <w:t xml:space="preserve"> </w:t>
            </w:r>
            <w:r w:rsidRPr="00FF5EB4">
              <w:rPr>
                <w:sz w:val="24"/>
                <w:szCs w:val="24"/>
              </w:rPr>
              <w:t>School</w:t>
            </w:r>
          </w:p>
          <w:p w14:paraId="2E961038" w14:textId="77777777" w:rsidR="00A739F0" w:rsidRPr="00FF5EB4" w:rsidRDefault="00A739F0" w:rsidP="00FF5EB4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FF5EB4">
              <w:rPr>
                <w:sz w:val="24"/>
                <w:szCs w:val="24"/>
              </w:rPr>
              <w:t>An</w:t>
            </w:r>
            <w:r w:rsidRPr="00FF5EB4">
              <w:rPr>
                <w:spacing w:val="-17"/>
                <w:sz w:val="24"/>
                <w:szCs w:val="24"/>
              </w:rPr>
              <w:t xml:space="preserve"> </w:t>
            </w:r>
            <w:r w:rsidRPr="00FF5EB4">
              <w:rPr>
                <w:sz w:val="24"/>
                <w:szCs w:val="24"/>
              </w:rPr>
              <w:t>empathy</w:t>
            </w:r>
            <w:r w:rsidRPr="00FF5EB4">
              <w:rPr>
                <w:spacing w:val="-17"/>
                <w:sz w:val="24"/>
                <w:szCs w:val="24"/>
              </w:rPr>
              <w:t xml:space="preserve"> </w:t>
            </w:r>
            <w:r w:rsidRPr="00FF5EB4">
              <w:rPr>
                <w:sz w:val="24"/>
                <w:szCs w:val="24"/>
              </w:rPr>
              <w:t>for</w:t>
            </w:r>
            <w:r w:rsidRPr="00FF5EB4">
              <w:rPr>
                <w:spacing w:val="-17"/>
                <w:sz w:val="24"/>
                <w:szCs w:val="24"/>
              </w:rPr>
              <w:t xml:space="preserve"> </w:t>
            </w:r>
            <w:r w:rsidRPr="00FF5EB4">
              <w:rPr>
                <w:sz w:val="24"/>
                <w:szCs w:val="24"/>
              </w:rPr>
              <w:t>subjects</w:t>
            </w:r>
            <w:r w:rsidRPr="00FF5EB4">
              <w:rPr>
                <w:spacing w:val="-18"/>
                <w:sz w:val="24"/>
                <w:szCs w:val="24"/>
              </w:rPr>
              <w:t xml:space="preserve"> </w:t>
            </w:r>
            <w:r w:rsidRPr="00FF5EB4">
              <w:rPr>
                <w:sz w:val="24"/>
                <w:szCs w:val="24"/>
              </w:rPr>
              <w:t>across the</w:t>
            </w:r>
            <w:r w:rsidRPr="00FF5EB4">
              <w:rPr>
                <w:spacing w:val="-29"/>
                <w:sz w:val="24"/>
                <w:szCs w:val="24"/>
              </w:rPr>
              <w:t xml:space="preserve"> </w:t>
            </w:r>
            <w:r w:rsidRPr="00FF5EB4">
              <w:rPr>
                <w:sz w:val="24"/>
                <w:szCs w:val="24"/>
              </w:rPr>
              <w:t>whole</w:t>
            </w:r>
            <w:r w:rsidRPr="00FF5EB4">
              <w:rPr>
                <w:spacing w:val="-31"/>
                <w:sz w:val="24"/>
                <w:szCs w:val="24"/>
              </w:rPr>
              <w:t xml:space="preserve"> </w:t>
            </w:r>
            <w:r w:rsidRPr="00FF5EB4">
              <w:rPr>
                <w:sz w:val="24"/>
                <w:szCs w:val="24"/>
              </w:rPr>
              <w:t>School</w:t>
            </w:r>
            <w:r w:rsidRPr="00FF5EB4">
              <w:rPr>
                <w:spacing w:val="-28"/>
                <w:sz w:val="24"/>
                <w:szCs w:val="24"/>
              </w:rPr>
              <w:t xml:space="preserve"> </w:t>
            </w:r>
            <w:r w:rsidRPr="00FF5EB4">
              <w:rPr>
                <w:sz w:val="24"/>
                <w:szCs w:val="24"/>
              </w:rPr>
              <w:t>range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8FF46" w14:textId="77777777" w:rsidR="00A739F0" w:rsidRPr="00FF5EB4" w:rsidRDefault="00A739F0" w:rsidP="00FF5EB4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FF5EB4">
              <w:rPr>
                <w:sz w:val="24"/>
                <w:szCs w:val="24"/>
              </w:rPr>
              <w:t>A good understanding of University policies and procedures relating to</w:t>
            </w:r>
            <w:r w:rsidRPr="00FF5EB4">
              <w:rPr>
                <w:spacing w:val="-51"/>
                <w:sz w:val="24"/>
                <w:szCs w:val="24"/>
              </w:rPr>
              <w:t xml:space="preserve"> </w:t>
            </w:r>
            <w:r w:rsidRPr="00FF5EB4">
              <w:rPr>
                <w:sz w:val="24"/>
                <w:szCs w:val="24"/>
              </w:rPr>
              <w:t>T&amp;L</w:t>
            </w:r>
          </w:p>
          <w:p w14:paraId="6465EC7B" w14:textId="77777777" w:rsidR="00A739F0" w:rsidRPr="00FF5EB4" w:rsidRDefault="00A739F0" w:rsidP="00FF5EB4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FF5EB4">
              <w:rPr>
                <w:sz w:val="24"/>
                <w:szCs w:val="24"/>
              </w:rPr>
              <w:t>An</w:t>
            </w:r>
            <w:r w:rsidRPr="00FF5EB4">
              <w:rPr>
                <w:spacing w:val="-27"/>
                <w:sz w:val="24"/>
                <w:szCs w:val="24"/>
              </w:rPr>
              <w:t xml:space="preserve"> </w:t>
            </w:r>
            <w:r w:rsidRPr="00FF5EB4">
              <w:rPr>
                <w:sz w:val="24"/>
                <w:szCs w:val="24"/>
              </w:rPr>
              <w:t>interest</w:t>
            </w:r>
            <w:r w:rsidRPr="00FF5EB4">
              <w:rPr>
                <w:spacing w:val="-27"/>
                <w:sz w:val="24"/>
                <w:szCs w:val="24"/>
              </w:rPr>
              <w:t xml:space="preserve"> </w:t>
            </w:r>
            <w:r w:rsidRPr="00FF5EB4">
              <w:rPr>
                <w:sz w:val="24"/>
                <w:szCs w:val="24"/>
              </w:rPr>
              <w:t>in</w:t>
            </w:r>
            <w:r w:rsidRPr="00FF5EB4">
              <w:rPr>
                <w:spacing w:val="-26"/>
                <w:sz w:val="24"/>
                <w:szCs w:val="24"/>
              </w:rPr>
              <w:t xml:space="preserve"> </w:t>
            </w:r>
            <w:r w:rsidRPr="00FF5EB4">
              <w:rPr>
                <w:sz w:val="24"/>
                <w:szCs w:val="24"/>
              </w:rPr>
              <w:t>T&amp;L</w:t>
            </w:r>
            <w:r w:rsidRPr="00FF5EB4">
              <w:rPr>
                <w:spacing w:val="-27"/>
                <w:sz w:val="24"/>
                <w:szCs w:val="24"/>
              </w:rPr>
              <w:t xml:space="preserve"> </w:t>
            </w:r>
            <w:r w:rsidRPr="00FF5EB4">
              <w:rPr>
                <w:sz w:val="24"/>
                <w:szCs w:val="24"/>
              </w:rPr>
              <w:t>pedagogy</w:t>
            </w:r>
          </w:p>
        </w:tc>
      </w:tr>
      <w:tr w:rsidR="00A739F0" w:rsidRPr="00236B37" w14:paraId="16167729" w14:textId="77777777">
        <w:trPr>
          <w:trHeight w:val="2241"/>
        </w:trPr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9E22B" w14:textId="77777777" w:rsidR="00A739F0" w:rsidRPr="00FF5EB4" w:rsidRDefault="00A739F0" w:rsidP="00FF5EB4">
            <w:pPr>
              <w:pStyle w:val="ListParagraph"/>
              <w:numPr>
                <w:ilvl w:val="0"/>
                <w:numId w:val="14"/>
              </w:numPr>
              <w:rPr>
                <w:w w:val="90"/>
                <w:sz w:val="24"/>
                <w:szCs w:val="24"/>
              </w:rPr>
            </w:pPr>
            <w:r w:rsidRPr="00FF5EB4">
              <w:rPr>
                <w:sz w:val="24"/>
                <w:szCs w:val="24"/>
              </w:rPr>
              <w:t xml:space="preserve">Relevant </w:t>
            </w:r>
            <w:r w:rsidRPr="00FF5EB4">
              <w:rPr>
                <w:w w:val="90"/>
                <w:sz w:val="24"/>
                <w:szCs w:val="24"/>
              </w:rPr>
              <w:t>Experience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661A4" w14:textId="1F3FCF17" w:rsidR="00A739F0" w:rsidRPr="00CF6C5D" w:rsidRDefault="00A739F0" w:rsidP="00CF6C5D">
            <w:pPr>
              <w:pStyle w:val="ListParagraph"/>
              <w:numPr>
                <w:ilvl w:val="0"/>
                <w:numId w:val="14"/>
              </w:numPr>
              <w:rPr>
                <w:w w:val="105"/>
                <w:sz w:val="24"/>
                <w:szCs w:val="24"/>
              </w:rPr>
            </w:pPr>
            <w:r w:rsidRPr="00CF6C5D">
              <w:rPr>
                <w:sz w:val="24"/>
                <w:szCs w:val="24"/>
              </w:rPr>
              <w:t>A</w:t>
            </w:r>
            <w:r w:rsidRPr="00CF6C5D">
              <w:rPr>
                <w:spacing w:val="-20"/>
                <w:sz w:val="24"/>
                <w:szCs w:val="24"/>
              </w:rPr>
              <w:t xml:space="preserve"> </w:t>
            </w:r>
            <w:r w:rsidRPr="00CF6C5D">
              <w:rPr>
                <w:sz w:val="24"/>
                <w:szCs w:val="24"/>
              </w:rPr>
              <w:t>previous</w:t>
            </w:r>
            <w:r w:rsidRPr="00CF6C5D">
              <w:rPr>
                <w:spacing w:val="-19"/>
                <w:sz w:val="24"/>
                <w:szCs w:val="24"/>
              </w:rPr>
              <w:t xml:space="preserve"> </w:t>
            </w:r>
            <w:r w:rsidRPr="00CF6C5D">
              <w:rPr>
                <w:sz w:val="24"/>
                <w:szCs w:val="24"/>
              </w:rPr>
              <w:t>administrative</w:t>
            </w:r>
            <w:r w:rsidRPr="00CF6C5D">
              <w:rPr>
                <w:spacing w:val="-20"/>
                <w:sz w:val="24"/>
                <w:szCs w:val="24"/>
              </w:rPr>
              <w:t xml:space="preserve"> </w:t>
            </w:r>
            <w:r w:rsidRPr="00CF6C5D">
              <w:rPr>
                <w:sz w:val="24"/>
                <w:szCs w:val="24"/>
              </w:rPr>
              <w:t xml:space="preserve">role </w:t>
            </w:r>
            <w:r w:rsidRPr="00CF6C5D">
              <w:rPr>
                <w:w w:val="105"/>
                <w:sz w:val="24"/>
                <w:szCs w:val="24"/>
              </w:rPr>
              <w:t>within the Department or School</w:t>
            </w:r>
          </w:p>
          <w:p w14:paraId="3ECC9823" w14:textId="77777777" w:rsidR="00A739F0" w:rsidRPr="00FF5EB4" w:rsidRDefault="00A739F0" w:rsidP="00FF5EB4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FF5EB4">
              <w:rPr>
                <w:sz w:val="24"/>
                <w:szCs w:val="24"/>
              </w:rPr>
              <w:t>Personal</w:t>
            </w:r>
            <w:r w:rsidRPr="00FF5EB4">
              <w:rPr>
                <w:spacing w:val="-30"/>
                <w:sz w:val="24"/>
                <w:szCs w:val="24"/>
              </w:rPr>
              <w:t xml:space="preserve"> </w:t>
            </w:r>
            <w:r w:rsidRPr="00FF5EB4">
              <w:rPr>
                <w:sz w:val="24"/>
                <w:szCs w:val="24"/>
              </w:rPr>
              <w:t>innovation</w:t>
            </w:r>
            <w:r w:rsidRPr="00FF5EB4">
              <w:rPr>
                <w:spacing w:val="-29"/>
                <w:sz w:val="24"/>
                <w:szCs w:val="24"/>
              </w:rPr>
              <w:t xml:space="preserve"> </w:t>
            </w:r>
            <w:r w:rsidRPr="00FF5EB4">
              <w:rPr>
                <w:sz w:val="24"/>
                <w:szCs w:val="24"/>
              </w:rPr>
              <w:t>in</w:t>
            </w:r>
            <w:r w:rsidRPr="00FF5EB4">
              <w:rPr>
                <w:spacing w:val="-28"/>
                <w:sz w:val="24"/>
                <w:szCs w:val="24"/>
              </w:rPr>
              <w:t xml:space="preserve"> </w:t>
            </w:r>
            <w:r w:rsidRPr="00FF5EB4">
              <w:rPr>
                <w:sz w:val="24"/>
                <w:szCs w:val="24"/>
              </w:rPr>
              <w:t>T&amp;L</w:t>
            </w:r>
          </w:p>
          <w:p w14:paraId="49F53C19" w14:textId="2EFE7DC8" w:rsidR="00A739F0" w:rsidRPr="00CF6C5D" w:rsidRDefault="00A739F0" w:rsidP="00CF6C5D">
            <w:pPr>
              <w:pStyle w:val="ListParagraph"/>
              <w:numPr>
                <w:ilvl w:val="0"/>
                <w:numId w:val="14"/>
              </w:numPr>
              <w:rPr>
                <w:w w:val="105"/>
                <w:sz w:val="24"/>
                <w:szCs w:val="24"/>
              </w:rPr>
            </w:pPr>
            <w:r w:rsidRPr="00CF6C5D">
              <w:rPr>
                <w:sz w:val="24"/>
                <w:szCs w:val="24"/>
              </w:rPr>
              <w:t>T</w:t>
            </w:r>
            <w:r w:rsidRPr="00CF6C5D">
              <w:rPr>
                <w:w w:val="105"/>
                <w:sz w:val="24"/>
                <w:szCs w:val="24"/>
              </w:rPr>
              <w:t>rack</w:t>
            </w:r>
            <w:r w:rsidRPr="00CF6C5D">
              <w:rPr>
                <w:spacing w:val="-44"/>
                <w:w w:val="105"/>
                <w:sz w:val="24"/>
                <w:szCs w:val="24"/>
              </w:rPr>
              <w:t xml:space="preserve"> </w:t>
            </w:r>
            <w:r w:rsidRPr="00CF6C5D">
              <w:rPr>
                <w:w w:val="105"/>
                <w:sz w:val="24"/>
                <w:szCs w:val="24"/>
              </w:rPr>
              <w:t>record</w:t>
            </w:r>
            <w:r w:rsidRPr="00CF6C5D">
              <w:rPr>
                <w:spacing w:val="-44"/>
                <w:w w:val="105"/>
                <w:sz w:val="24"/>
                <w:szCs w:val="24"/>
              </w:rPr>
              <w:t xml:space="preserve"> </w:t>
            </w:r>
            <w:r w:rsidRPr="00CF6C5D">
              <w:rPr>
                <w:w w:val="105"/>
                <w:sz w:val="24"/>
                <w:szCs w:val="24"/>
              </w:rPr>
              <w:t>of</w:t>
            </w:r>
            <w:r w:rsidRPr="00CF6C5D">
              <w:rPr>
                <w:spacing w:val="-43"/>
                <w:w w:val="105"/>
                <w:sz w:val="24"/>
                <w:szCs w:val="24"/>
              </w:rPr>
              <w:t xml:space="preserve"> </w:t>
            </w:r>
            <w:r w:rsidRPr="00CF6C5D">
              <w:rPr>
                <w:spacing w:val="-3"/>
                <w:w w:val="105"/>
                <w:sz w:val="24"/>
                <w:szCs w:val="24"/>
              </w:rPr>
              <w:t xml:space="preserve">effective </w:t>
            </w:r>
            <w:r w:rsidRPr="00CF6C5D">
              <w:rPr>
                <w:w w:val="105"/>
                <w:sz w:val="24"/>
                <w:szCs w:val="24"/>
              </w:rPr>
              <w:t>teaching</w:t>
            </w:r>
          </w:p>
          <w:p w14:paraId="600F6C90" w14:textId="77777777" w:rsidR="00A739F0" w:rsidRPr="00FF5EB4" w:rsidRDefault="00A739F0" w:rsidP="00FF5EB4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FF5EB4">
              <w:rPr>
                <w:sz w:val="24"/>
                <w:szCs w:val="24"/>
              </w:rPr>
              <w:t>Module/programme</w:t>
            </w:r>
            <w:r w:rsidRPr="00FF5EB4">
              <w:rPr>
                <w:spacing w:val="-31"/>
                <w:sz w:val="24"/>
                <w:szCs w:val="24"/>
              </w:rPr>
              <w:t xml:space="preserve"> </w:t>
            </w:r>
            <w:r w:rsidRPr="00FF5EB4">
              <w:rPr>
                <w:sz w:val="24"/>
                <w:szCs w:val="24"/>
              </w:rPr>
              <w:t>design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4B637" w14:textId="55AD17C8" w:rsidR="00A739F0" w:rsidRPr="00CF6C5D" w:rsidRDefault="00A739F0" w:rsidP="00CF6C5D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CF6C5D">
              <w:rPr>
                <w:sz w:val="24"/>
                <w:szCs w:val="24"/>
              </w:rPr>
              <w:t>Programme</w:t>
            </w:r>
            <w:r w:rsidRPr="00CF6C5D">
              <w:rPr>
                <w:spacing w:val="-28"/>
                <w:sz w:val="24"/>
                <w:szCs w:val="24"/>
              </w:rPr>
              <w:t xml:space="preserve"> </w:t>
            </w:r>
            <w:r w:rsidRPr="00CF6C5D">
              <w:rPr>
                <w:sz w:val="24"/>
                <w:szCs w:val="24"/>
              </w:rPr>
              <w:t>directorship</w:t>
            </w:r>
          </w:p>
          <w:p w14:paraId="778F3704" w14:textId="46C86B15" w:rsidR="00A739F0" w:rsidRPr="00CF6C5D" w:rsidRDefault="00A739F0" w:rsidP="00CF6C5D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CF6C5D">
              <w:rPr>
                <w:sz w:val="24"/>
                <w:szCs w:val="24"/>
              </w:rPr>
              <w:t xml:space="preserve">external examining or other external engagements </w:t>
            </w:r>
            <w:r w:rsidRPr="00CF6C5D">
              <w:rPr>
                <w:spacing w:val="-4"/>
                <w:sz w:val="24"/>
                <w:szCs w:val="24"/>
              </w:rPr>
              <w:t xml:space="preserve">that </w:t>
            </w:r>
            <w:proofErr w:type="gramStart"/>
            <w:r w:rsidRPr="00CF6C5D">
              <w:rPr>
                <w:sz w:val="24"/>
                <w:szCs w:val="24"/>
              </w:rPr>
              <w:t xml:space="preserve">relate </w:t>
            </w:r>
            <w:r w:rsidRPr="00CF6C5D">
              <w:rPr>
                <w:spacing w:val="-57"/>
                <w:sz w:val="24"/>
                <w:szCs w:val="24"/>
              </w:rPr>
              <w:t xml:space="preserve"> </w:t>
            </w:r>
            <w:r w:rsidRPr="00CF6C5D">
              <w:rPr>
                <w:sz w:val="24"/>
                <w:szCs w:val="24"/>
              </w:rPr>
              <w:t>to</w:t>
            </w:r>
            <w:proofErr w:type="gramEnd"/>
            <w:r w:rsidRPr="00CF6C5D">
              <w:rPr>
                <w:sz w:val="24"/>
                <w:szCs w:val="24"/>
              </w:rPr>
              <w:t xml:space="preserve"> T&amp;L</w:t>
            </w:r>
          </w:p>
          <w:p w14:paraId="4C3E88E4" w14:textId="328BE0A7" w:rsidR="00A739F0" w:rsidRPr="00CF6C5D" w:rsidRDefault="00A739F0" w:rsidP="00CF6C5D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CF6C5D">
              <w:rPr>
                <w:sz w:val="24"/>
                <w:szCs w:val="24"/>
              </w:rPr>
              <w:t>Implementing successful T&amp;L change</w:t>
            </w:r>
          </w:p>
        </w:tc>
      </w:tr>
      <w:tr w:rsidR="00A739F0" w:rsidRPr="00236B37" w14:paraId="0567081A" w14:textId="77777777">
        <w:trPr>
          <w:trHeight w:val="2241"/>
        </w:trPr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F74AD" w14:textId="38903056" w:rsidR="00A739F0" w:rsidRPr="00FF5EB4" w:rsidRDefault="00A739F0" w:rsidP="00FF5EB4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FF5EB4">
              <w:rPr>
                <w:sz w:val="24"/>
                <w:szCs w:val="24"/>
              </w:rPr>
              <w:t>Disposition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64703" w14:textId="77777777" w:rsidR="00A739F0" w:rsidRPr="00FF5EB4" w:rsidRDefault="00A739F0" w:rsidP="00FF5EB4">
            <w:pPr>
              <w:pStyle w:val="ListParagraph"/>
              <w:numPr>
                <w:ilvl w:val="0"/>
                <w:numId w:val="14"/>
              </w:numPr>
            </w:pPr>
            <w:r w:rsidRPr="00FF5EB4">
              <w:t>Inspire</w:t>
            </w:r>
            <w:r w:rsidRPr="00FF5EB4">
              <w:rPr>
                <w:spacing w:val="-29"/>
              </w:rPr>
              <w:t xml:space="preserve"> </w:t>
            </w:r>
            <w:r w:rsidRPr="00FF5EB4">
              <w:t>and</w:t>
            </w:r>
            <w:r w:rsidRPr="00FF5EB4">
              <w:rPr>
                <w:spacing w:val="-28"/>
              </w:rPr>
              <w:t xml:space="preserve"> </w:t>
            </w:r>
            <w:r w:rsidRPr="00FF5EB4">
              <w:t>motivate</w:t>
            </w:r>
            <w:r w:rsidRPr="00FF5EB4">
              <w:rPr>
                <w:spacing w:val="-29"/>
              </w:rPr>
              <w:t xml:space="preserve"> </w:t>
            </w:r>
            <w:r w:rsidRPr="00FF5EB4">
              <w:t>others</w:t>
            </w:r>
          </w:p>
          <w:p w14:paraId="205EFBC0" w14:textId="22775686" w:rsidR="00A739F0" w:rsidRPr="00FF5EB4" w:rsidRDefault="00A739F0" w:rsidP="00FF5EB4">
            <w:pPr>
              <w:pStyle w:val="ListParagraph"/>
              <w:numPr>
                <w:ilvl w:val="0"/>
                <w:numId w:val="14"/>
              </w:numPr>
              <w:rPr>
                <w:w w:val="105"/>
              </w:rPr>
            </w:pPr>
            <w:r w:rsidRPr="00FF5EB4">
              <w:rPr>
                <w:w w:val="105"/>
              </w:rPr>
              <w:t>Committed to enhancing the effectiveness</w:t>
            </w:r>
            <w:r w:rsidRPr="00FF5EB4">
              <w:rPr>
                <w:spacing w:val="-53"/>
                <w:w w:val="105"/>
              </w:rPr>
              <w:t xml:space="preserve"> </w:t>
            </w:r>
            <w:r w:rsidRPr="00FF5EB4">
              <w:rPr>
                <w:w w:val="105"/>
              </w:rPr>
              <w:t>of</w:t>
            </w:r>
            <w:r w:rsidRPr="00FF5EB4">
              <w:rPr>
                <w:spacing w:val="-51"/>
                <w:w w:val="105"/>
              </w:rPr>
              <w:t xml:space="preserve"> </w:t>
            </w:r>
            <w:r w:rsidRPr="00FF5EB4">
              <w:rPr>
                <w:w w:val="105"/>
              </w:rPr>
              <w:t>T&amp;L</w:t>
            </w:r>
            <w:r w:rsidRPr="00FF5EB4">
              <w:rPr>
                <w:spacing w:val="-52"/>
                <w:w w:val="105"/>
              </w:rPr>
              <w:t xml:space="preserve"> </w:t>
            </w:r>
            <w:r w:rsidRPr="00FF5EB4">
              <w:rPr>
                <w:w w:val="105"/>
              </w:rPr>
              <w:t>and</w:t>
            </w:r>
            <w:r w:rsidRPr="00FF5EB4">
              <w:rPr>
                <w:spacing w:val="-52"/>
                <w:w w:val="105"/>
              </w:rPr>
              <w:t xml:space="preserve"> </w:t>
            </w:r>
            <w:r w:rsidRPr="00FF5EB4">
              <w:rPr>
                <w:spacing w:val="-3"/>
                <w:w w:val="105"/>
              </w:rPr>
              <w:t xml:space="preserve">tackling </w:t>
            </w:r>
            <w:r w:rsidRPr="00FF5EB4">
              <w:rPr>
                <w:w w:val="105"/>
              </w:rPr>
              <w:t>difficult</w:t>
            </w:r>
            <w:r w:rsidRPr="00FF5EB4">
              <w:rPr>
                <w:spacing w:val="-35"/>
                <w:w w:val="105"/>
              </w:rPr>
              <w:t xml:space="preserve"> </w:t>
            </w:r>
            <w:r w:rsidRPr="00FF5EB4">
              <w:rPr>
                <w:w w:val="105"/>
              </w:rPr>
              <w:t>T&amp;L</w:t>
            </w:r>
            <w:r w:rsidRPr="00FF5EB4">
              <w:rPr>
                <w:spacing w:val="-34"/>
                <w:w w:val="105"/>
              </w:rPr>
              <w:t xml:space="preserve"> </w:t>
            </w:r>
            <w:r w:rsidRPr="00FF5EB4">
              <w:rPr>
                <w:w w:val="105"/>
              </w:rPr>
              <w:t>issues</w:t>
            </w:r>
          </w:p>
          <w:p w14:paraId="18ABD988" w14:textId="573F20C1" w:rsidR="00A739F0" w:rsidRPr="00FF5EB4" w:rsidRDefault="00A739F0" w:rsidP="00FF5EB4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FF5EB4">
              <w:rPr>
                <w:sz w:val="24"/>
                <w:szCs w:val="24"/>
              </w:rPr>
              <w:t>Be</w:t>
            </w:r>
            <w:r w:rsidRPr="00FF5EB4">
              <w:rPr>
                <w:spacing w:val="-26"/>
                <w:sz w:val="24"/>
                <w:szCs w:val="24"/>
              </w:rPr>
              <w:t xml:space="preserve"> </w:t>
            </w:r>
            <w:r w:rsidRPr="00FF5EB4">
              <w:rPr>
                <w:sz w:val="24"/>
                <w:szCs w:val="24"/>
              </w:rPr>
              <w:t>a</w:t>
            </w:r>
            <w:r w:rsidRPr="00FF5EB4">
              <w:rPr>
                <w:spacing w:val="-25"/>
                <w:sz w:val="24"/>
                <w:szCs w:val="24"/>
              </w:rPr>
              <w:t xml:space="preserve"> </w:t>
            </w:r>
            <w:r w:rsidRPr="00FF5EB4">
              <w:rPr>
                <w:sz w:val="24"/>
                <w:szCs w:val="24"/>
              </w:rPr>
              <w:t>role</w:t>
            </w:r>
            <w:r w:rsidRPr="00FF5EB4">
              <w:rPr>
                <w:spacing w:val="-26"/>
                <w:sz w:val="24"/>
                <w:szCs w:val="24"/>
              </w:rPr>
              <w:t xml:space="preserve"> </w:t>
            </w:r>
            <w:r w:rsidRPr="00FF5EB4">
              <w:rPr>
                <w:sz w:val="24"/>
                <w:szCs w:val="24"/>
              </w:rPr>
              <w:t>model</w:t>
            </w:r>
            <w:r w:rsidRPr="00FF5EB4">
              <w:rPr>
                <w:spacing w:val="-25"/>
                <w:sz w:val="24"/>
                <w:szCs w:val="24"/>
              </w:rPr>
              <w:t xml:space="preserve"> </w:t>
            </w:r>
            <w:r w:rsidRPr="00FF5EB4">
              <w:rPr>
                <w:sz w:val="24"/>
                <w:szCs w:val="24"/>
              </w:rPr>
              <w:t>of</w:t>
            </w:r>
            <w:r w:rsidRPr="00FF5EB4">
              <w:rPr>
                <w:spacing w:val="-29"/>
                <w:sz w:val="24"/>
                <w:szCs w:val="24"/>
              </w:rPr>
              <w:t xml:space="preserve"> </w:t>
            </w:r>
            <w:r w:rsidRPr="00FF5EB4">
              <w:rPr>
                <w:sz w:val="24"/>
                <w:szCs w:val="24"/>
              </w:rPr>
              <w:t>University</w:t>
            </w:r>
            <w:r w:rsidRPr="00FF5EB4">
              <w:rPr>
                <w:spacing w:val="-25"/>
                <w:sz w:val="24"/>
                <w:szCs w:val="24"/>
              </w:rPr>
              <w:t xml:space="preserve"> </w:t>
            </w:r>
            <w:r w:rsidRPr="00FF5EB4">
              <w:rPr>
                <w:sz w:val="24"/>
                <w:szCs w:val="24"/>
              </w:rPr>
              <w:t>Values</w:t>
            </w:r>
            <w:r w:rsidRPr="00FF5EB4">
              <w:rPr>
                <w:spacing w:val="-29"/>
                <w:sz w:val="24"/>
                <w:szCs w:val="24"/>
              </w:rPr>
              <w:t xml:space="preserve"> </w:t>
            </w:r>
            <w:r w:rsidRPr="00FF5EB4">
              <w:rPr>
                <w:sz w:val="24"/>
                <w:szCs w:val="24"/>
              </w:rPr>
              <w:t>and Behaviours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C3AF8" w14:textId="7BC14B99" w:rsidR="00A739F0" w:rsidRPr="00FF5EB4" w:rsidRDefault="00A739F0" w:rsidP="00FF5EB4">
            <w:pPr>
              <w:pStyle w:val="ListParagraph"/>
              <w:numPr>
                <w:ilvl w:val="0"/>
                <w:numId w:val="14"/>
              </w:numPr>
            </w:pPr>
            <w:r w:rsidRPr="00FF5EB4">
              <w:t>Interested</w:t>
            </w:r>
            <w:r w:rsidRPr="00FF5EB4">
              <w:rPr>
                <w:spacing w:val="-33"/>
              </w:rPr>
              <w:t xml:space="preserve"> </w:t>
            </w:r>
            <w:r w:rsidRPr="00FF5EB4">
              <w:t>in</w:t>
            </w:r>
            <w:r w:rsidRPr="00FF5EB4">
              <w:rPr>
                <w:spacing w:val="-32"/>
              </w:rPr>
              <w:t xml:space="preserve"> </w:t>
            </w:r>
            <w:r w:rsidRPr="00FF5EB4">
              <w:t>developing further in a leadership role</w:t>
            </w:r>
          </w:p>
          <w:p w14:paraId="13C4F13A" w14:textId="417E39AC" w:rsidR="00A739F0" w:rsidRPr="00FF5EB4" w:rsidRDefault="00A739F0" w:rsidP="00FF5EB4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FF5EB4">
              <w:rPr>
                <w:w w:val="105"/>
                <w:sz w:val="24"/>
                <w:szCs w:val="24"/>
              </w:rPr>
              <w:t>Proactive approach</w:t>
            </w:r>
            <w:r w:rsidRPr="00FF5EB4">
              <w:rPr>
                <w:spacing w:val="54"/>
                <w:w w:val="105"/>
                <w:sz w:val="24"/>
                <w:szCs w:val="24"/>
              </w:rPr>
              <w:t xml:space="preserve"> </w:t>
            </w:r>
            <w:r w:rsidRPr="00FF5EB4">
              <w:rPr>
                <w:w w:val="105"/>
                <w:sz w:val="24"/>
                <w:szCs w:val="24"/>
              </w:rPr>
              <w:t>to issues</w:t>
            </w:r>
          </w:p>
        </w:tc>
      </w:tr>
    </w:tbl>
    <w:p w14:paraId="76E61BAF" w14:textId="77777777" w:rsidR="00A739F0" w:rsidRPr="00FF5EB4" w:rsidRDefault="00A739F0" w:rsidP="00FF5EB4">
      <w:pPr>
        <w:rPr>
          <w:sz w:val="42"/>
          <w:szCs w:val="42"/>
        </w:rPr>
      </w:pPr>
    </w:p>
    <w:p w14:paraId="2C2FCF67" w14:textId="77777777" w:rsidR="000F5B0A" w:rsidRPr="00FF5EB4" w:rsidRDefault="000F5B0A" w:rsidP="00FF5EB4">
      <w:pPr>
        <w:rPr>
          <w:sz w:val="16"/>
          <w:szCs w:val="16"/>
        </w:rPr>
        <w:sectPr w:rsidR="000F5B0A" w:rsidRPr="00FF5EB4">
          <w:type w:val="continuous"/>
          <w:pgSz w:w="11900" w:h="16850"/>
          <w:pgMar w:top="1600" w:right="1000" w:bottom="280" w:left="1220" w:header="720" w:footer="720" w:gutter="0"/>
          <w:cols w:space="720"/>
          <w:noEndnote/>
        </w:sectPr>
      </w:pPr>
    </w:p>
    <w:p w14:paraId="41347AE9" w14:textId="678BDCF5" w:rsidR="00A739F0" w:rsidRPr="00FF5EB4" w:rsidRDefault="00A739F0" w:rsidP="00FF5EB4">
      <w:pPr>
        <w:rPr>
          <w:sz w:val="20"/>
          <w:szCs w:val="20"/>
        </w:rPr>
      </w:pPr>
      <w:r w:rsidRPr="00FF5EB4">
        <w:rPr>
          <w:noProof/>
          <w:lang w:eastAsia="en-GB"/>
        </w:rPr>
        <mc:AlternateContent>
          <mc:Choice Requires="wps">
            <w:drawing>
              <wp:inline distT="0" distB="0" distL="0" distR="0" wp14:anchorId="08C57DB9" wp14:editId="25A74C59">
                <wp:extent cx="627380" cy="320675"/>
                <wp:effectExtent l="0" t="0" r="1270" b="317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2738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F93408" w14:textId="77777777" w:rsidR="00236B37" w:rsidRDefault="00236B37" w:rsidP="00A739F0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8C57DB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9.4pt;height:25.2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REp7AEAAL8DAAAOAAAAZHJzL2Uyb0RvYy54bWysU9Fu0zAUfUfiHyy/06Sd6Kao6TQ2DSEN&#10;mLTBu+vYiYXja67dJuXruXaaMuAN8WLdXF8fn3N8srkee8sOCoMBV/PlouRMOQmNcW3Nvzzfv7ni&#10;LEThGmHBqZofVeDX29evNoOv1Ao6sI1CRiAuVIOveRejr4oiyE71IizAK0ebGrAXkT6xLRoUA6H3&#10;tliV5boYABuPIFUI1L2bNvk242utZPysdVCR2ZoTt5hXzOsurcV2I6oWhe+MPNEQ/8CiF8bRpWeo&#10;OxEF26P5C6o3EiGAjgsJfQFaG6myBlKzLP9Q89QJr7IWMif4s03h/8HKT4dHZKaht+PMiZ6e6FmN&#10;kb2DkS2TO4MPFQ09eRqLI7XTZFIa/APIb4E5uO2Ea9UNIgydEg2xyyeLF0cnnJBAdsNHaOgasY+Q&#10;gUaNPdPW+K8zNNnC6B56r+P5jRIpSc316vLiinYkbV2syvXl28SyEFWCSbw8hvheQc9SUXOkCORr&#10;xOEhxGl0HknjDu6NtTkG1v3WIMzUyTIS80lDHHfjyZYdNEcShDCliv4CKjrAH5wNlKiah+97gYoz&#10;+8GRKSl+c4FzsZsL4SQdrXnkbCpv4xTTvUfTdoQ82e7ghozTJktJDk8sTjwpJdmMU6JTDF9+56lf&#10;/932JwAAAP//AwBQSwMEFAAGAAgAAAAhAKbg++TZAAAAAwEAAA8AAABkcnMvZG93bnJldi54bWxM&#10;j8FOwzAMhu9IvENkJG4s7aTBVppOEwgJDhwYewCvMU23xqmabCt7egyXcbFk/b8+fy6Xo+/UkYbY&#10;BjaQTzJQxHWwLTcGNp8vd3NQMSFb7AKTgW+KsKyur0osbDjxBx3XqVEC4VigAZdSX2gda0ce4yT0&#10;xJJ9hcFjknVotB3wJHDf6WmW3WuPLcsFhz09Oar364M3kI35m3t309fN6uEZ893Cn8+NN+b2Zlw9&#10;gko0pksZfvVFHSpx2oYD26g6YUjvb0q2mMsXWwOzbAa6KvV/9+oHAAD//wMAUEsBAi0AFAAGAAgA&#10;AAAhALaDOJL+AAAA4QEAABMAAAAAAAAAAAAAAAAAAAAAAFtDb250ZW50X1R5cGVzXS54bWxQSwEC&#10;LQAUAAYACAAAACEAOP0h/9YAAACUAQAACwAAAAAAAAAAAAAAAAAvAQAAX3JlbHMvLnJlbHNQSwEC&#10;LQAUAAYACAAAACEAlN0RKewBAAC/AwAADgAAAAAAAAAAAAAAAAAuAgAAZHJzL2Uyb0RvYy54bWxQ&#10;SwECLQAUAAYACAAAACEApuD75NkAAAADAQAADwAAAAAAAAAAAAAAAABGBAAAZHJzL2Rvd25yZXYu&#10;eG1sUEsFBgAAAAAEAAQA8wAAAEwFAAAAAA==&#10;" filled="f" stroked="f">
                <v:textbox inset="0,0,0,0">
                  <w:txbxContent>
                    <w:p w14:paraId="6CF93408" w14:textId="77777777" w:rsidR="00236B37" w:rsidRDefault="00236B37" w:rsidP="00A739F0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A739F0" w:rsidRPr="00FF5EB4" w:rsidSect="00236B37">
      <w:type w:val="continuous"/>
      <w:pgSz w:w="11900" w:h="16850"/>
      <w:pgMar w:top="1600" w:right="1000" w:bottom="280" w:left="12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580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489" w:hanging="360"/>
      </w:pPr>
    </w:lvl>
    <w:lvl w:ilvl="2">
      <w:numFmt w:val="bullet"/>
      <w:lvlText w:val="•"/>
      <w:lvlJc w:val="left"/>
      <w:pPr>
        <w:ind w:left="2399" w:hanging="360"/>
      </w:pPr>
    </w:lvl>
    <w:lvl w:ilvl="3">
      <w:numFmt w:val="bullet"/>
      <w:lvlText w:val="•"/>
      <w:lvlJc w:val="left"/>
      <w:pPr>
        <w:ind w:left="3309" w:hanging="360"/>
      </w:pPr>
    </w:lvl>
    <w:lvl w:ilvl="4">
      <w:numFmt w:val="bullet"/>
      <w:lvlText w:val="•"/>
      <w:lvlJc w:val="left"/>
      <w:pPr>
        <w:ind w:left="4219" w:hanging="360"/>
      </w:pPr>
    </w:lvl>
    <w:lvl w:ilvl="5">
      <w:numFmt w:val="bullet"/>
      <w:lvlText w:val="•"/>
      <w:lvlJc w:val="left"/>
      <w:pPr>
        <w:ind w:left="5129" w:hanging="360"/>
      </w:pPr>
    </w:lvl>
    <w:lvl w:ilvl="6">
      <w:numFmt w:val="bullet"/>
      <w:lvlText w:val="•"/>
      <w:lvlJc w:val="left"/>
      <w:pPr>
        <w:ind w:left="6039" w:hanging="360"/>
      </w:pPr>
    </w:lvl>
    <w:lvl w:ilvl="7">
      <w:numFmt w:val="bullet"/>
      <w:lvlText w:val="•"/>
      <w:lvlJc w:val="left"/>
      <w:pPr>
        <w:ind w:left="6949" w:hanging="360"/>
      </w:pPr>
    </w:lvl>
    <w:lvl w:ilvl="8">
      <w:numFmt w:val="bullet"/>
      <w:lvlText w:val="•"/>
      <w:lvlJc w:val="left"/>
      <w:pPr>
        <w:ind w:left="7859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580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"/>
      <w:lvlJc w:val="left"/>
      <w:pPr>
        <w:ind w:left="940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1911" w:hanging="360"/>
      </w:pPr>
    </w:lvl>
    <w:lvl w:ilvl="3">
      <w:numFmt w:val="bullet"/>
      <w:lvlText w:val="•"/>
      <w:lvlJc w:val="left"/>
      <w:pPr>
        <w:ind w:left="2882" w:hanging="360"/>
      </w:pPr>
    </w:lvl>
    <w:lvl w:ilvl="4">
      <w:numFmt w:val="bullet"/>
      <w:lvlText w:val="•"/>
      <w:lvlJc w:val="left"/>
      <w:pPr>
        <w:ind w:left="3853" w:hanging="360"/>
      </w:pPr>
    </w:lvl>
    <w:lvl w:ilvl="5">
      <w:numFmt w:val="bullet"/>
      <w:lvlText w:val="•"/>
      <w:lvlJc w:val="left"/>
      <w:pPr>
        <w:ind w:left="4824" w:hanging="360"/>
      </w:pPr>
    </w:lvl>
    <w:lvl w:ilvl="6">
      <w:numFmt w:val="bullet"/>
      <w:lvlText w:val="•"/>
      <w:lvlJc w:val="left"/>
      <w:pPr>
        <w:ind w:left="5795" w:hanging="360"/>
      </w:pPr>
    </w:lvl>
    <w:lvl w:ilvl="7">
      <w:numFmt w:val="bullet"/>
      <w:lvlText w:val="•"/>
      <w:lvlJc w:val="left"/>
      <w:pPr>
        <w:ind w:left="6766" w:hanging="360"/>
      </w:pPr>
    </w:lvl>
    <w:lvl w:ilvl="8">
      <w:numFmt w:val="bullet"/>
      <w:lvlText w:val="•"/>
      <w:lvlJc w:val="left"/>
      <w:pPr>
        <w:ind w:left="7737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335" w:hanging="228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658" w:hanging="228"/>
      </w:pPr>
    </w:lvl>
    <w:lvl w:ilvl="2">
      <w:numFmt w:val="bullet"/>
      <w:lvlText w:val="•"/>
      <w:lvlJc w:val="left"/>
      <w:pPr>
        <w:ind w:left="977" w:hanging="228"/>
      </w:pPr>
    </w:lvl>
    <w:lvl w:ilvl="3">
      <w:numFmt w:val="bullet"/>
      <w:lvlText w:val="•"/>
      <w:lvlJc w:val="left"/>
      <w:pPr>
        <w:ind w:left="1296" w:hanging="228"/>
      </w:pPr>
    </w:lvl>
    <w:lvl w:ilvl="4">
      <w:numFmt w:val="bullet"/>
      <w:lvlText w:val="•"/>
      <w:lvlJc w:val="left"/>
      <w:pPr>
        <w:ind w:left="1615" w:hanging="228"/>
      </w:pPr>
    </w:lvl>
    <w:lvl w:ilvl="5">
      <w:numFmt w:val="bullet"/>
      <w:lvlText w:val="•"/>
      <w:lvlJc w:val="left"/>
      <w:pPr>
        <w:ind w:left="1934" w:hanging="228"/>
      </w:pPr>
    </w:lvl>
    <w:lvl w:ilvl="6">
      <w:numFmt w:val="bullet"/>
      <w:lvlText w:val="•"/>
      <w:lvlJc w:val="left"/>
      <w:pPr>
        <w:ind w:left="2253" w:hanging="228"/>
      </w:pPr>
    </w:lvl>
    <w:lvl w:ilvl="7">
      <w:numFmt w:val="bullet"/>
      <w:lvlText w:val="•"/>
      <w:lvlJc w:val="left"/>
      <w:pPr>
        <w:ind w:left="2572" w:hanging="228"/>
      </w:pPr>
    </w:lvl>
    <w:lvl w:ilvl="8">
      <w:numFmt w:val="bullet"/>
      <w:lvlText w:val="•"/>
      <w:lvlJc w:val="left"/>
      <w:pPr>
        <w:ind w:left="2891" w:hanging="228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334" w:hanging="228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658" w:hanging="228"/>
      </w:pPr>
    </w:lvl>
    <w:lvl w:ilvl="2">
      <w:numFmt w:val="bullet"/>
      <w:lvlText w:val="•"/>
      <w:lvlJc w:val="left"/>
      <w:pPr>
        <w:ind w:left="977" w:hanging="228"/>
      </w:pPr>
    </w:lvl>
    <w:lvl w:ilvl="3">
      <w:numFmt w:val="bullet"/>
      <w:lvlText w:val="•"/>
      <w:lvlJc w:val="left"/>
      <w:pPr>
        <w:ind w:left="1296" w:hanging="228"/>
      </w:pPr>
    </w:lvl>
    <w:lvl w:ilvl="4">
      <w:numFmt w:val="bullet"/>
      <w:lvlText w:val="•"/>
      <w:lvlJc w:val="left"/>
      <w:pPr>
        <w:ind w:left="1615" w:hanging="228"/>
      </w:pPr>
    </w:lvl>
    <w:lvl w:ilvl="5">
      <w:numFmt w:val="bullet"/>
      <w:lvlText w:val="•"/>
      <w:lvlJc w:val="left"/>
      <w:pPr>
        <w:ind w:left="1934" w:hanging="228"/>
      </w:pPr>
    </w:lvl>
    <w:lvl w:ilvl="6">
      <w:numFmt w:val="bullet"/>
      <w:lvlText w:val="•"/>
      <w:lvlJc w:val="left"/>
      <w:pPr>
        <w:ind w:left="2253" w:hanging="228"/>
      </w:pPr>
    </w:lvl>
    <w:lvl w:ilvl="7">
      <w:numFmt w:val="bullet"/>
      <w:lvlText w:val="•"/>
      <w:lvlJc w:val="left"/>
      <w:pPr>
        <w:ind w:left="2572" w:hanging="228"/>
      </w:pPr>
    </w:lvl>
    <w:lvl w:ilvl="8">
      <w:numFmt w:val="bullet"/>
      <w:lvlText w:val="•"/>
      <w:lvlJc w:val="left"/>
      <w:pPr>
        <w:ind w:left="2891" w:hanging="228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272" w:hanging="183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604" w:hanging="183"/>
      </w:pPr>
    </w:lvl>
    <w:lvl w:ilvl="2">
      <w:numFmt w:val="bullet"/>
      <w:lvlText w:val="•"/>
      <w:lvlJc w:val="left"/>
      <w:pPr>
        <w:ind w:left="929" w:hanging="183"/>
      </w:pPr>
    </w:lvl>
    <w:lvl w:ilvl="3">
      <w:numFmt w:val="bullet"/>
      <w:lvlText w:val="•"/>
      <w:lvlJc w:val="left"/>
      <w:pPr>
        <w:ind w:left="1254" w:hanging="183"/>
      </w:pPr>
    </w:lvl>
    <w:lvl w:ilvl="4">
      <w:numFmt w:val="bullet"/>
      <w:lvlText w:val="•"/>
      <w:lvlJc w:val="left"/>
      <w:pPr>
        <w:ind w:left="1579" w:hanging="183"/>
      </w:pPr>
    </w:lvl>
    <w:lvl w:ilvl="5">
      <w:numFmt w:val="bullet"/>
      <w:lvlText w:val="•"/>
      <w:lvlJc w:val="left"/>
      <w:pPr>
        <w:ind w:left="1904" w:hanging="183"/>
      </w:pPr>
    </w:lvl>
    <w:lvl w:ilvl="6">
      <w:numFmt w:val="bullet"/>
      <w:lvlText w:val="•"/>
      <w:lvlJc w:val="left"/>
      <w:pPr>
        <w:ind w:left="2229" w:hanging="183"/>
      </w:pPr>
    </w:lvl>
    <w:lvl w:ilvl="7">
      <w:numFmt w:val="bullet"/>
      <w:lvlText w:val="•"/>
      <w:lvlJc w:val="left"/>
      <w:pPr>
        <w:ind w:left="2554" w:hanging="183"/>
      </w:pPr>
    </w:lvl>
    <w:lvl w:ilvl="8">
      <w:numFmt w:val="bullet"/>
      <w:lvlText w:val="•"/>
      <w:lvlJc w:val="left"/>
      <w:pPr>
        <w:ind w:left="2879" w:hanging="183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"/>
      <w:lvlJc w:val="left"/>
      <w:pPr>
        <w:ind w:left="272" w:hanging="183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604" w:hanging="183"/>
      </w:pPr>
    </w:lvl>
    <w:lvl w:ilvl="2">
      <w:numFmt w:val="bullet"/>
      <w:lvlText w:val="•"/>
      <w:lvlJc w:val="left"/>
      <w:pPr>
        <w:ind w:left="929" w:hanging="183"/>
      </w:pPr>
    </w:lvl>
    <w:lvl w:ilvl="3">
      <w:numFmt w:val="bullet"/>
      <w:lvlText w:val="•"/>
      <w:lvlJc w:val="left"/>
      <w:pPr>
        <w:ind w:left="1254" w:hanging="183"/>
      </w:pPr>
    </w:lvl>
    <w:lvl w:ilvl="4">
      <w:numFmt w:val="bullet"/>
      <w:lvlText w:val="•"/>
      <w:lvlJc w:val="left"/>
      <w:pPr>
        <w:ind w:left="1579" w:hanging="183"/>
      </w:pPr>
    </w:lvl>
    <w:lvl w:ilvl="5">
      <w:numFmt w:val="bullet"/>
      <w:lvlText w:val="•"/>
      <w:lvlJc w:val="left"/>
      <w:pPr>
        <w:ind w:left="1904" w:hanging="183"/>
      </w:pPr>
    </w:lvl>
    <w:lvl w:ilvl="6">
      <w:numFmt w:val="bullet"/>
      <w:lvlText w:val="•"/>
      <w:lvlJc w:val="left"/>
      <w:pPr>
        <w:ind w:left="2229" w:hanging="183"/>
      </w:pPr>
    </w:lvl>
    <w:lvl w:ilvl="7">
      <w:numFmt w:val="bullet"/>
      <w:lvlText w:val="•"/>
      <w:lvlJc w:val="left"/>
      <w:pPr>
        <w:ind w:left="2554" w:hanging="183"/>
      </w:pPr>
    </w:lvl>
    <w:lvl w:ilvl="8">
      <w:numFmt w:val="bullet"/>
      <w:lvlText w:val="•"/>
      <w:lvlJc w:val="left"/>
      <w:pPr>
        <w:ind w:left="2879" w:hanging="183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"/>
      <w:lvlJc w:val="left"/>
      <w:pPr>
        <w:ind w:left="415" w:hanging="325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730" w:hanging="325"/>
      </w:pPr>
    </w:lvl>
    <w:lvl w:ilvl="2">
      <w:numFmt w:val="bullet"/>
      <w:lvlText w:val="•"/>
      <w:lvlJc w:val="left"/>
      <w:pPr>
        <w:ind w:left="1041" w:hanging="325"/>
      </w:pPr>
    </w:lvl>
    <w:lvl w:ilvl="3">
      <w:numFmt w:val="bullet"/>
      <w:lvlText w:val="•"/>
      <w:lvlJc w:val="left"/>
      <w:pPr>
        <w:ind w:left="1352" w:hanging="325"/>
      </w:pPr>
    </w:lvl>
    <w:lvl w:ilvl="4">
      <w:numFmt w:val="bullet"/>
      <w:lvlText w:val="•"/>
      <w:lvlJc w:val="left"/>
      <w:pPr>
        <w:ind w:left="1663" w:hanging="325"/>
      </w:pPr>
    </w:lvl>
    <w:lvl w:ilvl="5">
      <w:numFmt w:val="bullet"/>
      <w:lvlText w:val="•"/>
      <w:lvlJc w:val="left"/>
      <w:pPr>
        <w:ind w:left="1974" w:hanging="325"/>
      </w:pPr>
    </w:lvl>
    <w:lvl w:ilvl="6">
      <w:numFmt w:val="bullet"/>
      <w:lvlText w:val="•"/>
      <w:lvlJc w:val="left"/>
      <w:pPr>
        <w:ind w:left="2285" w:hanging="325"/>
      </w:pPr>
    </w:lvl>
    <w:lvl w:ilvl="7">
      <w:numFmt w:val="bullet"/>
      <w:lvlText w:val="•"/>
      <w:lvlJc w:val="left"/>
      <w:pPr>
        <w:ind w:left="2596" w:hanging="325"/>
      </w:pPr>
    </w:lvl>
    <w:lvl w:ilvl="8">
      <w:numFmt w:val="bullet"/>
      <w:lvlText w:val="•"/>
      <w:lvlJc w:val="left"/>
      <w:pPr>
        <w:ind w:left="2907" w:hanging="325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"/>
      <w:lvlJc w:val="left"/>
      <w:pPr>
        <w:ind w:left="413" w:hanging="284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730" w:hanging="284"/>
      </w:pPr>
    </w:lvl>
    <w:lvl w:ilvl="2">
      <w:numFmt w:val="bullet"/>
      <w:lvlText w:val="•"/>
      <w:lvlJc w:val="left"/>
      <w:pPr>
        <w:ind w:left="1041" w:hanging="284"/>
      </w:pPr>
    </w:lvl>
    <w:lvl w:ilvl="3">
      <w:numFmt w:val="bullet"/>
      <w:lvlText w:val="•"/>
      <w:lvlJc w:val="left"/>
      <w:pPr>
        <w:ind w:left="1352" w:hanging="284"/>
      </w:pPr>
    </w:lvl>
    <w:lvl w:ilvl="4">
      <w:numFmt w:val="bullet"/>
      <w:lvlText w:val="•"/>
      <w:lvlJc w:val="left"/>
      <w:pPr>
        <w:ind w:left="1663" w:hanging="284"/>
      </w:pPr>
    </w:lvl>
    <w:lvl w:ilvl="5">
      <w:numFmt w:val="bullet"/>
      <w:lvlText w:val="•"/>
      <w:lvlJc w:val="left"/>
      <w:pPr>
        <w:ind w:left="1974" w:hanging="284"/>
      </w:pPr>
    </w:lvl>
    <w:lvl w:ilvl="6">
      <w:numFmt w:val="bullet"/>
      <w:lvlText w:val="•"/>
      <w:lvlJc w:val="left"/>
      <w:pPr>
        <w:ind w:left="2285" w:hanging="284"/>
      </w:pPr>
    </w:lvl>
    <w:lvl w:ilvl="7">
      <w:numFmt w:val="bullet"/>
      <w:lvlText w:val="•"/>
      <w:lvlJc w:val="left"/>
      <w:pPr>
        <w:ind w:left="2596" w:hanging="284"/>
      </w:pPr>
    </w:lvl>
    <w:lvl w:ilvl="8">
      <w:numFmt w:val="bullet"/>
      <w:lvlText w:val="•"/>
      <w:lvlJc w:val="left"/>
      <w:pPr>
        <w:ind w:left="2907" w:hanging="284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"/>
      <w:lvlJc w:val="left"/>
      <w:pPr>
        <w:ind w:left="335" w:hanging="269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658" w:hanging="269"/>
      </w:pPr>
    </w:lvl>
    <w:lvl w:ilvl="2">
      <w:numFmt w:val="bullet"/>
      <w:lvlText w:val="•"/>
      <w:lvlJc w:val="left"/>
      <w:pPr>
        <w:ind w:left="977" w:hanging="269"/>
      </w:pPr>
    </w:lvl>
    <w:lvl w:ilvl="3">
      <w:numFmt w:val="bullet"/>
      <w:lvlText w:val="•"/>
      <w:lvlJc w:val="left"/>
      <w:pPr>
        <w:ind w:left="1296" w:hanging="269"/>
      </w:pPr>
    </w:lvl>
    <w:lvl w:ilvl="4">
      <w:numFmt w:val="bullet"/>
      <w:lvlText w:val="•"/>
      <w:lvlJc w:val="left"/>
      <w:pPr>
        <w:ind w:left="1615" w:hanging="269"/>
      </w:pPr>
    </w:lvl>
    <w:lvl w:ilvl="5">
      <w:numFmt w:val="bullet"/>
      <w:lvlText w:val="•"/>
      <w:lvlJc w:val="left"/>
      <w:pPr>
        <w:ind w:left="1934" w:hanging="269"/>
      </w:pPr>
    </w:lvl>
    <w:lvl w:ilvl="6">
      <w:numFmt w:val="bullet"/>
      <w:lvlText w:val="•"/>
      <w:lvlJc w:val="left"/>
      <w:pPr>
        <w:ind w:left="2253" w:hanging="269"/>
      </w:pPr>
    </w:lvl>
    <w:lvl w:ilvl="7">
      <w:numFmt w:val="bullet"/>
      <w:lvlText w:val="•"/>
      <w:lvlJc w:val="left"/>
      <w:pPr>
        <w:ind w:left="2572" w:hanging="269"/>
      </w:pPr>
    </w:lvl>
    <w:lvl w:ilvl="8">
      <w:numFmt w:val="bullet"/>
      <w:lvlText w:val="•"/>
      <w:lvlJc w:val="left"/>
      <w:pPr>
        <w:ind w:left="2891" w:hanging="269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"/>
      <w:lvlJc w:val="left"/>
      <w:pPr>
        <w:ind w:left="272" w:hanging="183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604" w:hanging="183"/>
      </w:pPr>
    </w:lvl>
    <w:lvl w:ilvl="2">
      <w:numFmt w:val="bullet"/>
      <w:lvlText w:val="•"/>
      <w:lvlJc w:val="left"/>
      <w:pPr>
        <w:ind w:left="929" w:hanging="183"/>
      </w:pPr>
    </w:lvl>
    <w:lvl w:ilvl="3">
      <w:numFmt w:val="bullet"/>
      <w:lvlText w:val="•"/>
      <w:lvlJc w:val="left"/>
      <w:pPr>
        <w:ind w:left="1254" w:hanging="183"/>
      </w:pPr>
    </w:lvl>
    <w:lvl w:ilvl="4">
      <w:numFmt w:val="bullet"/>
      <w:lvlText w:val="•"/>
      <w:lvlJc w:val="left"/>
      <w:pPr>
        <w:ind w:left="1579" w:hanging="183"/>
      </w:pPr>
    </w:lvl>
    <w:lvl w:ilvl="5">
      <w:numFmt w:val="bullet"/>
      <w:lvlText w:val="•"/>
      <w:lvlJc w:val="left"/>
      <w:pPr>
        <w:ind w:left="1904" w:hanging="183"/>
      </w:pPr>
    </w:lvl>
    <w:lvl w:ilvl="6">
      <w:numFmt w:val="bullet"/>
      <w:lvlText w:val="•"/>
      <w:lvlJc w:val="left"/>
      <w:pPr>
        <w:ind w:left="2229" w:hanging="183"/>
      </w:pPr>
    </w:lvl>
    <w:lvl w:ilvl="7">
      <w:numFmt w:val="bullet"/>
      <w:lvlText w:val="•"/>
      <w:lvlJc w:val="left"/>
      <w:pPr>
        <w:ind w:left="2554" w:hanging="183"/>
      </w:pPr>
    </w:lvl>
    <w:lvl w:ilvl="8">
      <w:numFmt w:val="bullet"/>
      <w:lvlText w:val="•"/>
      <w:lvlJc w:val="left"/>
      <w:pPr>
        <w:ind w:left="2879" w:hanging="183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"/>
      <w:lvlJc w:val="left"/>
      <w:pPr>
        <w:ind w:left="335" w:hanging="221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727" w:hanging="221"/>
      </w:pPr>
    </w:lvl>
    <w:lvl w:ilvl="2">
      <w:numFmt w:val="bullet"/>
      <w:lvlText w:val="•"/>
      <w:lvlJc w:val="left"/>
      <w:pPr>
        <w:ind w:left="1115" w:hanging="221"/>
      </w:pPr>
    </w:lvl>
    <w:lvl w:ilvl="3">
      <w:numFmt w:val="bullet"/>
      <w:lvlText w:val="•"/>
      <w:lvlJc w:val="left"/>
      <w:pPr>
        <w:ind w:left="1503" w:hanging="221"/>
      </w:pPr>
    </w:lvl>
    <w:lvl w:ilvl="4">
      <w:numFmt w:val="bullet"/>
      <w:lvlText w:val="•"/>
      <w:lvlJc w:val="left"/>
      <w:pPr>
        <w:ind w:left="1890" w:hanging="221"/>
      </w:pPr>
    </w:lvl>
    <w:lvl w:ilvl="5">
      <w:numFmt w:val="bullet"/>
      <w:lvlText w:val="•"/>
      <w:lvlJc w:val="left"/>
      <w:pPr>
        <w:ind w:left="2278" w:hanging="221"/>
      </w:pPr>
    </w:lvl>
    <w:lvl w:ilvl="6">
      <w:numFmt w:val="bullet"/>
      <w:lvlText w:val="•"/>
      <w:lvlJc w:val="left"/>
      <w:pPr>
        <w:ind w:left="2666" w:hanging="221"/>
      </w:pPr>
    </w:lvl>
    <w:lvl w:ilvl="7">
      <w:numFmt w:val="bullet"/>
      <w:lvlText w:val="•"/>
      <w:lvlJc w:val="left"/>
      <w:pPr>
        <w:ind w:left="3053" w:hanging="221"/>
      </w:pPr>
    </w:lvl>
    <w:lvl w:ilvl="8">
      <w:numFmt w:val="bullet"/>
      <w:lvlText w:val="•"/>
      <w:lvlJc w:val="left"/>
      <w:pPr>
        <w:ind w:left="3441" w:hanging="221"/>
      </w:pPr>
    </w:lvl>
  </w:abstractNum>
  <w:abstractNum w:abstractNumId="11" w15:restartNumberingAfterBreak="0">
    <w:nsid w:val="0000040D"/>
    <w:multiLevelType w:val="multilevel"/>
    <w:tmpl w:val="00000890"/>
    <w:lvl w:ilvl="0">
      <w:numFmt w:val="bullet"/>
      <w:lvlText w:val=""/>
      <w:lvlJc w:val="left"/>
      <w:pPr>
        <w:ind w:left="273" w:hanging="171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533" w:hanging="171"/>
      </w:pPr>
    </w:lvl>
    <w:lvl w:ilvl="2">
      <w:numFmt w:val="bullet"/>
      <w:lvlText w:val="•"/>
      <w:lvlJc w:val="left"/>
      <w:pPr>
        <w:ind w:left="787" w:hanging="171"/>
      </w:pPr>
    </w:lvl>
    <w:lvl w:ilvl="3">
      <w:numFmt w:val="bullet"/>
      <w:lvlText w:val="•"/>
      <w:lvlJc w:val="left"/>
      <w:pPr>
        <w:ind w:left="1041" w:hanging="171"/>
      </w:pPr>
    </w:lvl>
    <w:lvl w:ilvl="4">
      <w:numFmt w:val="bullet"/>
      <w:lvlText w:val="•"/>
      <w:lvlJc w:val="left"/>
      <w:pPr>
        <w:ind w:left="1295" w:hanging="171"/>
      </w:pPr>
    </w:lvl>
    <w:lvl w:ilvl="5">
      <w:numFmt w:val="bullet"/>
      <w:lvlText w:val="•"/>
      <w:lvlJc w:val="left"/>
      <w:pPr>
        <w:ind w:left="1549" w:hanging="171"/>
      </w:pPr>
    </w:lvl>
    <w:lvl w:ilvl="6">
      <w:numFmt w:val="bullet"/>
      <w:lvlText w:val="•"/>
      <w:lvlJc w:val="left"/>
      <w:pPr>
        <w:ind w:left="1803" w:hanging="171"/>
      </w:pPr>
    </w:lvl>
    <w:lvl w:ilvl="7">
      <w:numFmt w:val="bullet"/>
      <w:lvlText w:val="•"/>
      <w:lvlJc w:val="left"/>
      <w:pPr>
        <w:ind w:left="2057" w:hanging="171"/>
      </w:pPr>
    </w:lvl>
    <w:lvl w:ilvl="8">
      <w:numFmt w:val="bullet"/>
      <w:lvlText w:val="•"/>
      <w:lvlJc w:val="left"/>
      <w:pPr>
        <w:ind w:left="2311" w:hanging="171"/>
      </w:pPr>
    </w:lvl>
  </w:abstractNum>
  <w:abstractNum w:abstractNumId="12" w15:restartNumberingAfterBreak="0">
    <w:nsid w:val="04055E37"/>
    <w:multiLevelType w:val="hybridMultilevel"/>
    <w:tmpl w:val="5B34496C"/>
    <w:lvl w:ilvl="0" w:tplc="11BE06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316B17"/>
    <w:multiLevelType w:val="hybridMultilevel"/>
    <w:tmpl w:val="2F6EE500"/>
    <w:lvl w:ilvl="0" w:tplc="08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4" w15:restartNumberingAfterBreak="0">
    <w:nsid w:val="1623709A"/>
    <w:multiLevelType w:val="hybridMultilevel"/>
    <w:tmpl w:val="212CF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365D1"/>
    <w:multiLevelType w:val="hybridMultilevel"/>
    <w:tmpl w:val="B8D67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F7C5C"/>
    <w:multiLevelType w:val="hybridMultilevel"/>
    <w:tmpl w:val="FBEC3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335702"/>
    <w:multiLevelType w:val="hybridMultilevel"/>
    <w:tmpl w:val="70748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6"/>
  </w:num>
  <w:num w:numId="15">
    <w:abstractNumId w:val="17"/>
  </w:num>
  <w:num w:numId="16">
    <w:abstractNumId w:val="15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9F0"/>
    <w:rsid w:val="00021878"/>
    <w:rsid w:val="000273FA"/>
    <w:rsid w:val="000324A2"/>
    <w:rsid w:val="00034AD0"/>
    <w:rsid w:val="00056D5A"/>
    <w:rsid w:val="00064990"/>
    <w:rsid w:val="00082F48"/>
    <w:rsid w:val="000843E0"/>
    <w:rsid w:val="00091C97"/>
    <w:rsid w:val="000B48DA"/>
    <w:rsid w:val="000B52A9"/>
    <w:rsid w:val="000B6E16"/>
    <w:rsid w:val="000F5B0A"/>
    <w:rsid w:val="000F7D6B"/>
    <w:rsid w:val="00137A9A"/>
    <w:rsid w:val="00143B84"/>
    <w:rsid w:val="001630A6"/>
    <w:rsid w:val="00192D25"/>
    <w:rsid w:val="001970D0"/>
    <w:rsid w:val="001A1BD1"/>
    <w:rsid w:val="001C26BA"/>
    <w:rsid w:val="001E5146"/>
    <w:rsid w:val="001F4BFF"/>
    <w:rsid w:val="002313A8"/>
    <w:rsid w:val="00236B37"/>
    <w:rsid w:val="0024345E"/>
    <w:rsid w:val="00250C28"/>
    <w:rsid w:val="00260894"/>
    <w:rsid w:val="00280F44"/>
    <w:rsid w:val="002811C0"/>
    <w:rsid w:val="002970E1"/>
    <w:rsid w:val="002A3047"/>
    <w:rsid w:val="002D131F"/>
    <w:rsid w:val="002D46AF"/>
    <w:rsid w:val="003007D1"/>
    <w:rsid w:val="003142B1"/>
    <w:rsid w:val="00325825"/>
    <w:rsid w:val="00337235"/>
    <w:rsid w:val="00340B1B"/>
    <w:rsid w:val="00363362"/>
    <w:rsid w:val="0039293C"/>
    <w:rsid w:val="003C1D15"/>
    <w:rsid w:val="003F084C"/>
    <w:rsid w:val="00421816"/>
    <w:rsid w:val="004327D2"/>
    <w:rsid w:val="0043469F"/>
    <w:rsid w:val="0045378B"/>
    <w:rsid w:val="00453DD7"/>
    <w:rsid w:val="004653D8"/>
    <w:rsid w:val="00467ECE"/>
    <w:rsid w:val="00470FD7"/>
    <w:rsid w:val="00473FFB"/>
    <w:rsid w:val="004A55BC"/>
    <w:rsid w:val="004A759F"/>
    <w:rsid w:val="004C39A4"/>
    <w:rsid w:val="005008D8"/>
    <w:rsid w:val="00517B6E"/>
    <w:rsid w:val="00521A23"/>
    <w:rsid w:val="00525B1F"/>
    <w:rsid w:val="005402E1"/>
    <w:rsid w:val="0055523F"/>
    <w:rsid w:val="00572DEB"/>
    <w:rsid w:val="00587A97"/>
    <w:rsid w:val="005D5ED3"/>
    <w:rsid w:val="0061128F"/>
    <w:rsid w:val="00627FE2"/>
    <w:rsid w:val="00662759"/>
    <w:rsid w:val="00675124"/>
    <w:rsid w:val="006808EC"/>
    <w:rsid w:val="006A6E8A"/>
    <w:rsid w:val="006C399A"/>
    <w:rsid w:val="006E4A5A"/>
    <w:rsid w:val="006E4AFF"/>
    <w:rsid w:val="006F3863"/>
    <w:rsid w:val="00720A9A"/>
    <w:rsid w:val="00743862"/>
    <w:rsid w:val="007556C4"/>
    <w:rsid w:val="00756395"/>
    <w:rsid w:val="007C2792"/>
    <w:rsid w:val="007C3993"/>
    <w:rsid w:val="007D0D89"/>
    <w:rsid w:val="007D15EE"/>
    <w:rsid w:val="007F0A12"/>
    <w:rsid w:val="00806964"/>
    <w:rsid w:val="00817262"/>
    <w:rsid w:val="00826810"/>
    <w:rsid w:val="00827E5D"/>
    <w:rsid w:val="00842FAF"/>
    <w:rsid w:val="008625BF"/>
    <w:rsid w:val="008B149F"/>
    <w:rsid w:val="008E0E4E"/>
    <w:rsid w:val="008E74D7"/>
    <w:rsid w:val="008F078B"/>
    <w:rsid w:val="009255EC"/>
    <w:rsid w:val="0096373C"/>
    <w:rsid w:val="0098302D"/>
    <w:rsid w:val="009A5F2F"/>
    <w:rsid w:val="009C3BFF"/>
    <w:rsid w:val="009D4BE2"/>
    <w:rsid w:val="009E697E"/>
    <w:rsid w:val="009F3397"/>
    <w:rsid w:val="009F737D"/>
    <w:rsid w:val="00A10AAF"/>
    <w:rsid w:val="00A25583"/>
    <w:rsid w:val="00A4672F"/>
    <w:rsid w:val="00A52712"/>
    <w:rsid w:val="00A61839"/>
    <w:rsid w:val="00A724A2"/>
    <w:rsid w:val="00A739F0"/>
    <w:rsid w:val="00A839F9"/>
    <w:rsid w:val="00AB333B"/>
    <w:rsid w:val="00AC1357"/>
    <w:rsid w:val="00AC7DF9"/>
    <w:rsid w:val="00AE1013"/>
    <w:rsid w:val="00B01243"/>
    <w:rsid w:val="00B11045"/>
    <w:rsid w:val="00B2291F"/>
    <w:rsid w:val="00B704ED"/>
    <w:rsid w:val="00B73FFF"/>
    <w:rsid w:val="00B81DE3"/>
    <w:rsid w:val="00B82AC4"/>
    <w:rsid w:val="00B93319"/>
    <w:rsid w:val="00BA4954"/>
    <w:rsid w:val="00BB5E77"/>
    <w:rsid w:val="00C26AB8"/>
    <w:rsid w:val="00C324BC"/>
    <w:rsid w:val="00C641EC"/>
    <w:rsid w:val="00C83B45"/>
    <w:rsid w:val="00C97E08"/>
    <w:rsid w:val="00CA072E"/>
    <w:rsid w:val="00CA40E3"/>
    <w:rsid w:val="00CD19F6"/>
    <w:rsid w:val="00CD7AE6"/>
    <w:rsid w:val="00CE13EE"/>
    <w:rsid w:val="00CF5BEA"/>
    <w:rsid w:val="00CF6C5D"/>
    <w:rsid w:val="00D072BF"/>
    <w:rsid w:val="00D1626A"/>
    <w:rsid w:val="00D25CEC"/>
    <w:rsid w:val="00D353BB"/>
    <w:rsid w:val="00D44785"/>
    <w:rsid w:val="00D46FDC"/>
    <w:rsid w:val="00D615BC"/>
    <w:rsid w:val="00D82F98"/>
    <w:rsid w:val="00D95430"/>
    <w:rsid w:val="00DA62C2"/>
    <w:rsid w:val="00DD495F"/>
    <w:rsid w:val="00DE12D9"/>
    <w:rsid w:val="00DE67AD"/>
    <w:rsid w:val="00E10D0A"/>
    <w:rsid w:val="00E20DB4"/>
    <w:rsid w:val="00E21DF2"/>
    <w:rsid w:val="00E24636"/>
    <w:rsid w:val="00E354EE"/>
    <w:rsid w:val="00E95E67"/>
    <w:rsid w:val="00EE58E5"/>
    <w:rsid w:val="00EE74FB"/>
    <w:rsid w:val="00F23466"/>
    <w:rsid w:val="00F279DF"/>
    <w:rsid w:val="00F3187B"/>
    <w:rsid w:val="00F453A4"/>
    <w:rsid w:val="00F66BAE"/>
    <w:rsid w:val="00F75D8B"/>
    <w:rsid w:val="00FF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ABCEC"/>
  <w15:chartTrackingRefBased/>
  <w15:docId w15:val="{2F7AB7AF-21E6-4A72-A46B-B9B623E34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A739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739F0"/>
  </w:style>
  <w:style w:type="paragraph" w:customStyle="1" w:styleId="TableParagraph">
    <w:name w:val="Table Paragraph"/>
    <w:basedOn w:val="Normal"/>
    <w:uiPriority w:val="1"/>
    <w:qFormat/>
    <w:rsid w:val="00A739F0"/>
    <w:pPr>
      <w:autoSpaceDE w:val="0"/>
      <w:autoSpaceDN w:val="0"/>
      <w:adjustRightInd w:val="0"/>
      <w:spacing w:after="0" w:line="240" w:lineRule="auto"/>
      <w:ind w:left="335"/>
    </w:pPr>
    <w:rPr>
      <w:rFonts w:ascii="Tahoma" w:hAnsi="Tahoma" w:cs="Tahoma"/>
      <w:sz w:val="24"/>
      <w:szCs w:val="24"/>
    </w:rPr>
  </w:style>
  <w:style w:type="paragraph" w:styleId="ListParagraph">
    <w:name w:val="List Paragraph"/>
    <w:basedOn w:val="Normal"/>
    <w:uiPriority w:val="34"/>
    <w:qFormat/>
    <w:rsid w:val="00A739F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5C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C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C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C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C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B3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434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80000-BE0C-43E6-8E26-D45B90E40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1212</Words>
  <Characters>6915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Williams</dc:creator>
  <cp:keywords/>
  <dc:description/>
  <cp:lastModifiedBy>Nicola Johnson</cp:lastModifiedBy>
  <cp:revision>2</cp:revision>
  <dcterms:created xsi:type="dcterms:W3CDTF">2021-05-19T09:39:00Z</dcterms:created>
  <dcterms:modified xsi:type="dcterms:W3CDTF">2021-05-19T09:39:00Z</dcterms:modified>
</cp:coreProperties>
</file>